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B3D0" w14:textId="19D55722" w:rsidR="00AB1E4F" w:rsidRDefault="009A52F1" w:rsidP="009A52F1">
      <w:pPr>
        <w:spacing w:after="240"/>
        <w:jc w:val="center"/>
        <w:rPr>
          <w:b/>
        </w:rPr>
      </w:pPr>
      <w:proofErr w:type="spellStart"/>
      <w:r w:rsidRPr="009A52F1">
        <w:rPr>
          <w:b/>
        </w:rPr>
        <w:t>NUT_Příloha</w:t>
      </w:r>
      <w:proofErr w:type="spellEnd"/>
      <w:r w:rsidRPr="009A52F1">
        <w:rPr>
          <w:b/>
        </w:rPr>
        <w:t xml:space="preserve"> </w:t>
      </w:r>
      <w:proofErr w:type="gramStart"/>
      <w:r w:rsidRPr="009A52F1">
        <w:rPr>
          <w:b/>
        </w:rPr>
        <w:t>č.</w:t>
      </w:r>
      <w:r>
        <w:rPr>
          <w:b/>
        </w:rPr>
        <w:t>8</w:t>
      </w:r>
      <w:r w:rsidRPr="009A52F1">
        <w:rPr>
          <w:b/>
        </w:rPr>
        <w:t xml:space="preserve"> </w:t>
      </w:r>
      <w:r>
        <w:rPr>
          <w:b/>
        </w:rPr>
        <w:t>–</w:t>
      </w:r>
      <w:r w:rsidRPr="009A52F1">
        <w:rPr>
          <w:b/>
        </w:rPr>
        <w:t xml:space="preserve"> </w:t>
      </w:r>
      <w:r>
        <w:rPr>
          <w:b/>
        </w:rPr>
        <w:t>Vzor</w:t>
      </w:r>
      <w:proofErr w:type="gramEnd"/>
      <w:r>
        <w:rPr>
          <w:b/>
        </w:rPr>
        <w:t xml:space="preserve"> </w:t>
      </w:r>
      <w:r w:rsidR="009A0BFB">
        <w:rPr>
          <w:b/>
        </w:rPr>
        <w:t>kontrolního</w:t>
      </w:r>
      <w:r w:rsidR="00FC7976">
        <w:rPr>
          <w:b/>
        </w:rPr>
        <w:t xml:space="preserve"> list</w:t>
      </w:r>
      <w:r>
        <w:rPr>
          <w:b/>
        </w:rPr>
        <w:t>u</w:t>
      </w:r>
      <w:r w:rsidR="00FC7976">
        <w:rPr>
          <w:b/>
        </w:rPr>
        <w:t xml:space="preserve"> </w:t>
      </w:r>
      <w:r w:rsidR="00AB1E4F" w:rsidRPr="002A457B">
        <w:rPr>
          <w:b/>
        </w:rPr>
        <w:t>pro určování nejlepších dostu</w:t>
      </w:r>
      <w:bookmarkStart w:id="0" w:name="_GoBack"/>
      <w:bookmarkEnd w:id="0"/>
      <w:r w:rsidR="00AB1E4F" w:rsidRPr="002A457B">
        <w:rPr>
          <w:b/>
        </w:rPr>
        <w:t>pných technik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2A457B" w:rsidRPr="00881250" w14:paraId="604F678B" w14:textId="77777777" w:rsidTr="00BD6FC0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0AC32884" w14:textId="491379D0" w:rsidR="002A457B" w:rsidRPr="00881250" w:rsidRDefault="002A457B" w:rsidP="00881250">
            <w:pPr>
              <w:spacing w:after="0" w:line="240" w:lineRule="auto"/>
              <w:rPr>
                <w:b/>
                <w:sz w:val="20"/>
              </w:rPr>
            </w:pPr>
            <w:r w:rsidRPr="00881250">
              <w:rPr>
                <w:b/>
                <w:sz w:val="20"/>
              </w:rPr>
              <w:t xml:space="preserve">Hledisko </w:t>
            </w:r>
            <w:r w:rsidRPr="00881250"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BF5FA5C" w14:textId="09EFF92C" w:rsidR="002A457B" w:rsidRPr="00881250" w:rsidRDefault="002A457B" w:rsidP="00B5075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81250">
              <w:rPr>
                <w:b/>
                <w:sz w:val="20"/>
              </w:rPr>
              <w:t xml:space="preserve">Stanovisko OZO </w:t>
            </w:r>
            <w:r w:rsidRPr="00881250"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6929448" w14:textId="76A8622F" w:rsidR="002A457B" w:rsidRPr="00881250" w:rsidRDefault="00B7504F" w:rsidP="00FE2DA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FE2DA7">
              <w:rPr>
                <w:b/>
                <w:sz w:val="20"/>
              </w:rPr>
              <w:t>odnocení</w:t>
            </w:r>
            <w:r w:rsidR="002A457B" w:rsidRPr="00881250">
              <w:rPr>
                <w:b/>
                <w:sz w:val="20"/>
              </w:rPr>
              <w:t xml:space="preserve"> </w:t>
            </w:r>
            <w:r w:rsidR="002A457B" w:rsidRPr="00881250">
              <w:rPr>
                <w:b/>
                <w:sz w:val="20"/>
                <w:vertAlign w:val="superscript"/>
              </w:rPr>
              <w:t>3)</w:t>
            </w:r>
          </w:p>
        </w:tc>
      </w:tr>
      <w:tr w:rsidR="002A457B" w:rsidRPr="00881250" w14:paraId="65A2D32D" w14:textId="77777777" w:rsidTr="00470047">
        <w:trPr>
          <w:jc w:val="center"/>
        </w:trPr>
        <w:tc>
          <w:tcPr>
            <w:tcW w:w="3681" w:type="dxa"/>
            <w:vAlign w:val="center"/>
          </w:tcPr>
          <w:p w14:paraId="03D2EBD1" w14:textId="4AC1E553" w:rsidR="002A457B" w:rsidRPr="00881250" w:rsidRDefault="00881250" w:rsidP="00881250">
            <w:pPr>
              <w:spacing w:after="0" w:line="240" w:lineRule="auto"/>
              <w:rPr>
                <w:sz w:val="20"/>
              </w:rPr>
            </w:pPr>
            <w:r w:rsidRPr="00881250">
              <w:rPr>
                <w:sz w:val="20"/>
              </w:rPr>
              <w:t xml:space="preserve">Použití </w:t>
            </w:r>
            <w:proofErr w:type="spellStart"/>
            <w:r w:rsidRPr="00881250">
              <w:rPr>
                <w:sz w:val="20"/>
              </w:rPr>
              <w:t>nízkoodpadové</w:t>
            </w:r>
            <w:proofErr w:type="spellEnd"/>
            <w:r w:rsidRPr="00881250">
              <w:rPr>
                <w:sz w:val="20"/>
              </w:rPr>
              <w:t xml:space="preserve"> technologie</w:t>
            </w:r>
          </w:p>
        </w:tc>
        <w:tc>
          <w:tcPr>
            <w:tcW w:w="2693" w:type="dxa"/>
            <w:vAlign w:val="center"/>
          </w:tcPr>
          <w:p w14:paraId="4DAD5A83" w14:textId="618A9519" w:rsidR="002A457B" w:rsidRPr="00881250" w:rsidRDefault="00881250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0E76262A" w14:textId="77777777" w:rsidR="002A457B" w:rsidRPr="00881250" w:rsidRDefault="002A457B" w:rsidP="00B5075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739AC2AA" w14:textId="77777777" w:rsidTr="00470047">
        <w:trPr>
          <w:jc w:val="center"/>
        </w:trPr>
        <w:tc>
          <w:tcPr>
            <w:tcW w:w="3681" w:type="dxa"/>
            <w:vAlign w:val="center"/>
          </w:tcPr>
          <w:p w14:paraId="61443415" w14:textId="510FF934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881250">
              <w:rPr>
                <w:sz w:val="20"/>
              </w:rPr>
              <w:t>Použití látek méně nebezpečných</w:t>
            </w:r>
          </w:p>
        </w:tc>
        <w:tc>
          <w:tcPr>
            <w:tcW w:w="2693" w:type="dxa"/>
            <w:vAlign w:val="center"/>
          </w:tcPr>
          <w:p w14:paraId="108EFBBF" w14:textId="47131208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585C9A5D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7633F128" w14:textId="77777777" w:rsidTr="00470047">
        <w:trPr>
          <w:jc w:val="center"/>
        </w:trPr>
        <w:tc>
          <w:tcPr>
            <w:tcW w:w="3681" w:type="dxa"/>
            <w:vAlign w:val="center"/>
          </w:tcPr>
          <w:p w14:paraId="132AEEA5" w14:textId="0BA7F5CB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881250">
              <w:rPr>
                <w:sz w:val="20"/>
              </w:rPr>
              <w:t>Podpora využívání a recyklace látek, které vznikají nebo se používají v technologickém procesu, a případně využívání a recyklace odpadu</w:t>
            </w:r>
          </w:p>
        </w:tc>
        <w:tc>
          <w:tcPr>
            <w:tcW w:w="2693" w:type="dxa"/>
            <w:vAlign w:val="center"/>
          </w:tcPr>
          <w:p w14:paraId="7111DF38" w14:textId="74B32826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55AD58C9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2734A791" w14:textId="77777777" w:rsidTr="00470047">
        <w:trPr>
          <w:jc w:val="center"/>
        </w:trPr>
        <w:tc>
          <w:tcPr>
            <w:tcW w:w="3681" w:type="dxa"/>
            <w:vAlign w:val="center"/>
          </w:tcPr>
          <w:p w14:paraId="41B77914" w14:textId="1A9B55BD" w:rsidR="00646871" w:rsidRPr="00B50753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Srovnatelné procesy, zařízení či provozní metody, které již byly úspěšně vyzkoušeny v průmyslovém měřítku</w:t>
            </w:r>
          </w:p>
        </w:tc>
        <w:tc>
          <w:tcPr>
            <w:tcW w:w="2693" w:type="dxa"/>
            <w:vAlign w:val="center"/>
          </w:tcPr>
          <w:p w14:paraId="36ACBD52" w14:textId="5618FE59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1BE7D074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5007F649" w14:textId="77777777" w:rsidTr="00470047">
        <w:trPr>
          <w:jc w:val="center"/>
        </w:trPr>
        <w:tc>
          <w:tcPr>
            <w:tcW w:w="3681" w:type="dxa"/>
            <w:vAlign w:val="center"/>
          </w:tcPr>
          <w:p w14:paraId="2A0D2CB6" w14:textId="78AC8FE6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Technický pokrok</w:t>
            </w:r>
          </w:p>
        </w:tc>
        <w:tc>
          <w:tcPr>
            <w:tcW w:w="2693" w:type="dxa"/>
            <w:vAlign w:val="center"/>
          </w:tcPr>
          <w:p w14:paraId="5678FD16" w14:textId="00AD6E88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7A920CF4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348DE3BD" w14:textId="77777777" w:rsidTr="00470047">
        <w:trPr>
          <w:jc w:val="center"/>
        </w:trPr>
        <w:tc>
          <w:tcPr>
            <w:tcW w:w="3681" w:type="dxa"/>
            <w:vAlign w:val="center"/>
          </w:tcPr>
          <w:p w14:paraId="5C801BEB" w14:textId="1074E094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Charakter, účin</w:t>
            </w:r>
            <w:r>
              <w:rPr>
                <w:sz w:val="20"/>
              </w:rPr>
              <w:t>ky a množství příslušných emisí</w:t>
            </w:r>
          </w:p>
        </w:tc>
        <w:tc>
          <w:tcPr>
            <w:tcW w:w="2693" w:type="dxa"/>
            <w:vAlign w:val="center"/>
          </w:tcPr>
          <w:p w14:paraId="39BBF890" w14:textId="5A667E0C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7B3B7F41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41566033" w14:textId="77777777" w:rsidTr="00470047">
        <w:trPr>
          <w:jc w:val="center"/>
        </w:trPr>
        <w:tc>
          <w:tcPr>
            <w:tcW w:w="3681" w:type="dxa"/>
            <w:vAlign w:val="center"/>
          </w:tcPr>
          <w:p w14:paraId="42669EB4" w14:textId="23D3C60C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Datum uvedení novýc</w:t>
            </w:r>
            <w:r>
              <w:rPr>
                <w:sz w:val="20"/>
              </w:rPr>
              <w:t>h nebo existujících zařízení do </w:t>
            </w:r>
            <w:r w:rsidRPr="00B50753">
              <w:rPr>
                <w:sz w:val="20"/>
              </w:rPr>
              <w:t>provozu</w:t>
            </w:r>
          </w:p>
        </w:tc>
        <w:tc>
          <w:tcPr>
            <w:tcW w:w="2693" w:type="dxa"/>
            <w:vAlign w:val="center"/>
          </w:tcPr>
          <w:p w14:paraId="75E33F72" w14:textId="6A6A8E30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2A05F360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7B85B331" w14:textId="77777777" w:rsidTr="00470047">
        <w:trPr>
          <w:jc w:val="center"/>
        </w:trPr>
        <w:tc>
          <w:tcPr>
            <w:tcW w:w="3681" w:type="dxa"/>
            <w:vAlign w:val="center"/>
          </w:tcPr>
          <w:p w14:paraId="29B55274" w14:textId="70046DE1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Doba potřebná k zavedení nejlepší dostupné techniky</w:t>
            </w:r>
          </w:p>
        </w:tc>
        <w:tc>
          <w:tcPr>
            <w:tcW w:w="2693" w:type="dxa"/>
            <w:vAlign w:val="center"/>
          </w:tcPr>
          <w:p w14:paraId="2C290262" w14:textId="7EDF557A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3C4D4610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61FF5E52" w14:textId="77777777" w:rsidTr="00470047">
        <w:trPr>
          <w:jc w:val="center"/>
        </w:trPr>
        <w:tc>
          <w:tcPr>
            <w:tcW w:w="3681" w:type="dxa"/>
            <w:vAlign w:val="center"/>
          </w:tcPr>
          <w:p w14:paraId="7047EEBA" w14:textId="16C19752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Spotřeba a druh suro</w:t>
            </w:r>
            <w:r>
              <w:rPr>
                <w:sz w:val="20"/>
              </w:rPr>
              <w:t>vin (včetně vody) používaných v </w:t>
            </w:r>
            <w:r w:rsidRPr="00B50753">
              <w:rPr>
                <w:sz w:val="20"/>
              </w:rPr>
              <w:t>technologickém procesu a energetická účinnost</w:t>
            </w:r>
          </w:p>
        </w:tc>
        <w:tc>
          <w:tcPr>
            <w:tcW w:w="2693" w:type="dxa"/>
            <w:vAlign w:val="center"/>
          </w:tcPr>
          <w:p w14:paraId="129E4332" w14:textId="1DCA1CAB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5C847EBF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07246530" w14:textId="77777777" w:rsidTr="00470047">
        <w:trPr>
          <w:jc w:val="center"/>
        </w:trPr>
        <w:tc>
          <w:tcPr>
            <w:tcW w:w="3681" w:type="dxa"/>
            <w:vAlign w:val="center"/>
          </w:tcPr>
          <w:p w14:paraId="1CD25013" w14:textId="4A9FDDD6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Požadavek prevence nebo omezení celkových dopadů emisí na životní prost</w:t>
            </w:r>
            <w:r>
              <w:rPr>
                <w:sz w:val="20"/>
              </w:rPr>
              <w:t>ředí a rizik s nimi spojeným na </w:t>
            </w:r>
            <w:r w:rsidRPr="00B50753">
              <w:rPr>
                <w:sz w:val="20"/>
              </w:rPr>
              <w:t>minimum</w:t>
            </w:r>
          </w:p>
        </w:tc>
        <w:tc>
          <w:tcPr>
            <w:tcW w:w="2693" w:type="dxa"/>
            <w:vAlign w:val="center"/>
          </w:tcPr>
          <w:p w14:paraId="4B56AC0A" w14:textId="22179CA2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5712CBE1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6CACFDFF" w14:textId="77777777" w:rsidTr="00470047">
        <w:trPr>
          <w:jc w:val="center"/>
        </w:trPr>
        <w:tc>
          <w:tcPr>
            <w:tcW w:w="3681" w:type="dxa"/>
            <w:vAlign w:val="center"/>
          </w:tcPr>
          <w:p w14:paraId="1A4A8BE0" w14:textId="7B8F1596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Požadavek prevence havárií a minimalizace jejich následků pro životní prostředí</w:t>
            </w:r>
          </w:p>
        </w:tc>
        <w:tc>
          <w:tcPr>
            <w:tcW w:w="2693" w:type="dxa"/>
            <w:vAlign w:val="center"/>
          </w:tcPr>
          <w:p w14:paraId="38E4D503" w14:textId="21D357BB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3DCC9641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46871" w:rsidRPr="00881250" w14:paraId="196395CC" w14:textId="77777777" w:rsidTr="00470047">
        <w:trPr>
          <w:jc w:val="center"/>
        </w:trPr>
        <w:tc>
          <w:tcPr>
            <w:tcW w:w="3681" w:type="dxa"/>
            <w:vAlign w:val="center"/>
          </w:tcPr>
          <w:p w14:paraId="43991D4B" w14:textId="06CBEDC4" w:rsidR="00646871" w:rsidRPr="00881250" w:rsidRDefault="00646871" w:rsidP="00646871">
            <w:pPr>
              <w:spacing w:after="0" w:line="240" w:lineRule="auto"/>
              <w:rPr>
                <w:sz w:val="20"/>
              </w:rPr>
            </w:pPr>
            <w:r w:rsidRPr="00B50753">
              <w:rPr>
                <w:sz w:val="20"/>
              </w:rPr>
              <w:t>Informace zveřejňované mezinárodními organizacemi</w:t>
            </w:r>
          </w:p>
        </w:tc>
        <w:tc>
          <w:tcPr>
            <w:tcW w:w="2693" w:type="dxa"/>
            <w:vAlign w:val="center"/>
          </w:tcPr>
          <w:p w14:paraId="6405913F" w14:textId="096FD8BE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Bude plněno / Nebude plněno</w:t>
            </w:r>
          </w:p>
        </w:tc>
        <w:tc>
          <w:tcPr>
            <w:tcW w:w="2688" w:type="dxa"/>
            <w:vAlign w:val="center"/>
          </w:tcPr>
          <w:p w14:paraId="44A21745" w14:textId="77777777" w:rsidR="00646871" w:rsidRPr="00881250" w:rsidRDefault="00646871" w:rsidP="0064687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81250" w:rsidRPr="00881250" w14:paraId="576C251C" w14:textId="77777777" w:rsidTr="00470047">
        <w:trPr>
          <w:jc w:val="center"/>
        </w:trPr>
        <w:tc>
          <w:tcPr>
            <w:tcW w:w="3681" w:type="dxa"/>
            <w:shd w:val="clear" w:color="auto" w:fill="FFFF00"/>
            <w:vAlign w:val="center"/>
          </w:tcPr>
          <w:p w14:paraId="22DAACBE" w14:textId="77777777" w:rsidR="00646871" w:rsidRDefault="00646871" w:rsidP="00881250">
            <w:pPr>
              <w:spacing w:after="0" w:line="240" w:lineRule="auto"/>
              <w:rPr>
                <w:sz w:val="20"/>
              </w:rPr>
            </w:pPr>
          </w:p>
          <w:p w14:paraId="3A21C5F2" w14:textId="77777777" w:rsidR="00881250" w:rsidRPr="00864DCF" w:rsidRDefault="00881250" w:rsidP="00881250">
            <w:pPr>
              <w:spacing w:after="0" w:line="240" w:lineRule="auto"/>
              <w:rPr>
                <w:b/>
                <w:sz w:val="20"/>
              </w:rPr>
            </w:pPr>
            <w:r w:rsidRPr="00864DCF">
              <w:rPr>
                <w:b/>
                <w:sz w:val="20"/>
              </w:rPr>
              <w:t>Závěr</w:t>
            </w:r>
          </w:p>
          <w:p w14:paraId="404ED206" w14:textId="4CF60608" w:rsidR="00646871" w:rsidRPr="00881250" w:rsidRDefault="00646871" w:rsidP="008812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14:paraId="2ADC091F" w14:textId="79E2C0DA" w:rsidR="00881250" w:rsidRPr="00881250" w:rsidRDefault="00B4511F" w:rsidP="004D5F26">
            <w:pPr>
              <w:spacing w:after="0" w:line="240" w:lineRule="auto"/>
              <w:rPr>
                <w:sz w:val="20"/>
              </w:rPr>
            </w:pPr>
            <w:r w:rsidRPr="00B4511F">
              <w:rPr>
                <w:sz w:val="20"/>
                <w:vertAlign w:val="superscript"/>
              </w:rPr>
              <w:t>4</w:t>
            </w:r>
            <w:r w:rsidR="00601C08" w:rsidRPr="00B4511F">
              <w:rPr>
                <w:sz w:val="20"/>
                <w:vertAlign w:val="superscript"/>
              </w:rPr>
              <w:t>)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656B50A" w14:textId="77777777" w:rsidR="00881250" w:rsidRPr="00881250" w:rsidRDefault="00881250" w:rsidP="00B5075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1D8B3983" w14:textId="106EF838" w:rsidR="00AB1E4F" w:rsidRPr="00881250" w:rsidRDefault="002A52A9" w:rsidP="00646871">
      <w:pPr>
        <w:pStyle w:val="Odstavecseseznamem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D</w:t>
      </w:r>
      <w:r w:rsidR="002A457B" w:rsidRPr="00881250">
        <w:rPr>
          <w:sz w:val="20"/>
        </w:rPr>
        <w:t xml:space="preserve">le přílohy č. 3 </w:t>
      </w:r>
      <w:r w:rsidR="00881250" w:rsidRPr="00881250">
        <w:rPr>
          <w:sz w:val="20"/>
        </w:rPr>
        <w:t>zákona č. 76/2002 Sb., o integrované prevenci a omezování znečištění, o integrovaném registru znečišťování a o změně některých zákonů (dále jen „zákon o integrované prevenci“)</w:t>
      </w:r>
    </w:p>
    <w:p w14:paraId="7FE0C607" w14:textId="6DA6B1E9" w:rsidR="00881250" w:rsidRPr="00881250" w:rsidRDefault="002A52A9" w:rsidP="001E422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D</w:t>
      </w:r>
      <w:r w:rsidR="00881250" w:rsidRPr="00881250">
        <w:rPr>
          <w:sz w:val="20"/>
        </w:rPr>
        <w:t>le § 6 zákona o integrované prevenci</w:t>
      </w:r>
    </w:p>
    <w:p w14:paraId="4F48B663" w14:textId="38758BC4" w:rsidR="00881250" w:rsidRPr="00B7504F" w:rsidRDefault="00FE2DA7" w:rsidP="001E422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0"/>
        </w:rPr>
      </w:pPr>
      <w:r w:rsidRPr="00B7504F">
        <w:rPr>
          <w:sz w:val="20"/>
        </w:rPr>
        <w:t xml:space="preserve">Hodnotitel </w:t>
      </w:r>
      <w:r w:rsidR="00B7504F" w:rsidRPr="00B7504F">
        <w:rPr>
          <w:sz w:val="20"/>
        </w:rPr>
        <w:t>OPPIK</w:t>
      </w:r>
    </w:p>
    <w:p w14:paraId="486FBF61" w14:textId="625B8452" w:rsidR="002A457B" w:rsidRPr="00864DCF" w:rsidRDefault="00FC7976" w:rsidP="00B50753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0"/>
          <w:highlight w:val="yellow"/>
        </w:rPr>
      </w:pPr>
      <w:r w:rsidRPr="00864DCF">
        <w:rPr>
          <w:b/>
          <w:sz w:val="20"/>
          <w:highlight w:val="yellow"/>
        </w:rPr>
        <w:t>Závěrečné zhodnocen</w:t>
      </w:r>
      <w:r w:rsidR="00B7504F" w:rsidRPr="00864DCF">
        <w:rPr>
          <w:b/>
          <w:sz w:val="20"/>
          <w:highlight w:val="yellow"/>
        </w:rPr>
        <w:t>í OZO</w:t>
      </w:r>
      <w:r w:rsidR="000A1E73">
        <w:rPr>
          <w:b/>
          <w:sz w:val="20"/>
          <w:highlight w:val="yellow"/>
        </w:rPr>
        <w:t xml:space="preserve"> obsahující jednoznačné stanovisko OZO zda technologie</w:t>
      </w:r>
      <w:r w:rsidR="004F6527">
        <w:rPr>
          <w:b/>
          <w:sz w:val="20"/>
          <w:highlight w:val="yellow"/>
        </w:rPr>
        <w:t xml:space="preserve"> plní požadavky BAT.</w:t>
      </w:r>
      <w:r w:rsidR="000A1E73">
        <w:rPr>
          <w:b/>
          <w:sz w:val="20"/>
          <w:highlight w:val="yellow"/>
        </w:rPr>
        <w:t xml:space="preserve"> </w:t>
      </w:r>
    </w:p>
    <w:p w14:paraId="781D04D9" w14:textId="77777777" w:rsidR="00943F95" w:rsidRDefault="00943F95" w:rsidP="00B50753">
      <w:pPr>
        <w:spacing w:after="0" w:line="240" w:lineRule="auto"/>
        <w:jc w:val="both"/>
      </w:pPr>
    </w:p>
    <w:p w14:paraId="6D5716CB" w14:textId="77777777" w:rsidR="00B50753" w:rsidRPr="00AB1E4F" w:rsidRDefault="00B50753" w:rsidP="00B50753">
      <w:pPr>
        <w:jc w:val="both"/>
        <w:rPr>
          <w:b/>
        </w:rPr>
      </w:pPr>
      <w:r w:rsidRPr="00AB1E4F">
        <w:rPr>
          <w:b/>
        </w:rPr>
        <w:t>Podklady:</w:t>
      </w:r>
    </w:p>
    <w:p w14:paraId="41126142" w14:textId="77777777" w:rsidR="00B50753" w:rsidRDefault="00B50753" w:rsidP="00B50753">
      <w:pPr>
        <w:spacing w:after="0" w:line="240" w:lineRule="auto"/>
        <w:jc w:val="both"/>
      </w:pPr>
      <w:r>
        <w:t xml:space="preserve">Zákon č. 76/2002 Sb., </w:t>
      </w:r>
      <w:r w:rsidRPr="00AB1E4F">
        <w:t xml:space="preserve">o integrované prevenci a omezování znečištění, o integrovaném registru znečišťování a o změně některých zákonů (zákon o integrované prevenci) </w:t>
      </w:r>
    </w:p>
    <w:p w14:paraId="7929F006" w14:textId="77777777" w:rsidR="00B50753" w:rsidRDefault="00B50753" w:rsidP="00B50753">
      <w:pPr>
        <w:spacing w:after="0" w:line="240" w:lineRule="auto"/>
        <w:jc w:val="both"/>
      </w:pPr>
    </w:p>
    <w:p w14:paraId="56725372" w14:textId="772872DB" w:rsidR="00B50753" w:rsidRDefault="00B7504F" w:rsidP="00B50753">
      <w:pPr>
        <w:spacing w:after="0" w:line="240" w:lineRule="auto"/>
        <w:jc w:val="both"/>
      </w:pPr>
      <w:r>
        <w:t>Závěry o BAT pro zpracování odpadu (</w:t>
      </w:r>
      <w:r w:rsidRPr="00B7504F">
        <w:t>PROVÁDĚCÍ ROZHODNUTÍ K</w:t>
      </w:r>
      <w:r>
        <w:t>OMISE (EU) 2018/1147 ze dne 10. </w:t>
      </w:r>
      <w:r w:rsidRPr="00B7504F">
        <w:t>srpna 2018, kterým se stanoví závěry o nejlepších dostupných technikách (BAT) podle směrnice Evropského parlamentu a Rady 2010/75/EU pro zpracování odpadu</w:t>
      </w:r>
      <w:r>
        <w:t>)</w:t>
      </w:r>
    </w:p>
    <w:p w14:paraId="7AF81580" w14:textId="77777777" w:rsidR="00B50753" w:rsidRDefault="00B50753" w:rsidP="00B50753">
      <w:pPr>
        <w:spacing w:after="0" w:line="240" w:lineRule="auto"/>
        <w:jc w:val="both"/>
      </w:pPr>
    </w:p>
    <w:p w14:paraId="364A9148" w14:textId="5381DE66" w:rsidR="00B7504F" w:rsidRDefault="00B7504F" w:rsidP="00B7504F">
      <w:pPr>
        <w:spacing w:after="0" w:line="240" w:lineRule="auto"/>
        <w:jc w:val="both"/>
      </w:pPr>
      <w:r w:rsidRPr="00B7504F">
        <w:t xml:space="preserve">Best </w:t>
      </w:r>
      <w:proofErr w:type="spellStart"/>
      <w:r w:rsidRPr="00B7504F">
        <w:t>Available</w:t>
      </w:r>
      <w:proofErr w:type="spellEnd"/>
      <w:r w:rsidRPr="00B7504F">
        <w:t xml:space="preserve"> </w:t>
      </w:r>
      <w:proofErr w:type="spellStart"/>
      <w:r w:rsidRPr="00B7504F">
        <w:t>Techniques</w:t>
      </w:r>
      <w:proofErr w:type="spellEnd"/>
      <w:r w:rsidRPr="00B7504F">
        <w:t xml:space="preserve"> (BAT) Reference </w:t>
      </w:r>
      <w:proofErr w:type="spellStart"/>
      <w:r w:rsidRPr="00B7504F">
        <w:t>Document</w:t>
      </w:r>
      <w:proofErr w:type="spellEnd"/>
      <w:r w:rsidRPr="00B7504F">
        <w:t xml:space="preserve"> </w:t>
      </w:r>
      <w:proofErr w:type="spellStart"/>
      <w:r w:rsidRPr="00B7504F">
        <w:t>for</w:t>
      </w:r>
      <w:proofErr w:type="spellEnd"/>
      <w:r w:rsidRPr="00B7504F">
        <w:t xml:space="preserve"> </w:t>
      </w:r>
      <w:proofErr w:type="spellStart"/>
      <w:r w:rsidRPr="00B7504F">
        <w:t>Waste</w:t>
      </w:r>
      <w:proofErr w:type="spellEnd"/>
      <w:r w:rsidRPr="00B7504F">
        <w:t xml:space="preserve"> </w:t>
      </w:r>
      <w:proofErr w:type="spellStart"/>
      <w:r w:rsidRPr="00B7504F">
        <w:t>Treatment</w:t>
      </w:r>
      <w:proofErr w:type="spellEnd"/>
      <w:r w:rsidR="00B119B3">
        <w:t xml:space="preserve"> – </w:t>
      </w:r>
      <w:r w:rsidR="00CA499D">
        <w:t xml:space="preserve">zatím </w:t>
      </w:r>
      <w:r w:rsidR="00B119B3">
        <w:t>není český překlad</w:t>
      </w:r>
    </w:p>
    <w:p w14:paraId="65B4369E" w14:textId="77777777" w:rsidR="00B7504F" w:rsidRDefault="00C91F03" w:rsidP="00B7504F">
      <w:pPr>
        <w:spacing w:after="0" w:line="240" w:lineRule="auto"/>
        <w:jc w:val="both"/>
      </w:pPr>
      <w:hyperlink r:id="rId8" w:history="1">
        <w:r w:rsidR="00B7504F" w:rsidRPr="00A478BC">
          <w:rPr>
            <w:rStyle w:val="Hypertextovodkaz"/>
          </w:rPr>
          <w:t>http://eippcb.jrc.ec.europa.eu/reference/BREF/WT/WT_Final_Draft1017.pdf</w:t>
        </w:r>
      </w:hyperlink>
    </w:p>
    <w:p w14:paraId="32C851ED" w14:textId="77777777" w:rsidR="00B7504F" w:rsidRDefault="00B7504F" w:rsidP="00B50753">
      <w:pPr>
        <w:spacing w:after="0" w:line="240" w:lineRule="auto"/>
        <w:jc w:val="both"/>
      </w:pPr>
    </w:p>
    <w:p w14:paraId="49FBD008" w14:textId="17583A7B" w:rsidR="00B7504F" w:rsidRDefault="00B7504F" w:rsidP="00B50753">
      <w:pPr>
        <w:spacing w:after="0" w:line="240" w:lineRule="auto"/>
        <w:jc w:val="both"/>
      </w:pPr>
      <w:r w:rsidRPr="00B7504F">
        <w:t xml:space="preserve">Best </w:t>
      </w:r>
      <w:proofErr w:type="spellStart"/>
      <w:r w:rsidRPr="00B7504F">
        <w:t>Available</w:t>
      </w:r>
      <w:proofErr w:type="spellEnd"/>
      <w:r w:rsidRPr="00B7504F">
        <w:t xml:space="preserve"> </w:t>
      </w:r>
      <w:proofErr w:type="spellStart"/>
      <w:r w:rsidRPr="00B7504F">
        <w:t>Techniques</w:t>
      </w:r>
      <w:proofErr w:type="spellEnd"/>
      <w:r w:rsidRPr="00B7504F">
        <w:t xml:space="preserve"> (BAT) Reference </w:t>
      </w:r>
      <w:proofErr w:type="spellStart"/>
      <w:r w:rsidRPr="00B7504F">
        <w:t>Document</w:t>
      </w:r>
      <w:proofErr w:type="spellEnd"/>
      <w:r w:rsidRPr="00B7504F">
        <w:t xml:space="preserve"> on </w:t>
      </w:r>
      <w:proofErr w:type="spellStart"/>
      <w:r w:rsidRPr="00B7504F">
        <w:t>Waste</w:t>
      </w:r>
      <w:proofErr w:type="spellEnd"/>
      <w:r w:rsidRPr="00B7504F">
        <w:t xml:space="preserve"> </w:t>
      </w:r>
      <w:proofErr w:type="spellStart"/>
      <w:r w:rsidRPr="00B7504F">
        <w:t>Incineration</w:t>
      </w:r>
      <w:proofErr w:type="spellEnd"/>
      <w:r w:rsidR="00B119B3">
        <w:t xml:space="preserve"> – draft BREF WI</w:t>
      </w:r>
    </w:p>
    <w:p w14:paraId="1A5DCE95" w14:textId="0A6A804A" w:rsidR="00B50753" w:rsidRDefault="00C91F03" w:rsidP="00B50753">
      <w:pPr>
        <w:spacing w:after="0" w:line="240" w:lineRule="auto"/>
        <w:jc w:val="both"/>
      </w:pPr>
      <w:hyperlink r:id="rId9" w:history="1">
        <w:r w:rsidR="00B7504F" w:rsidRPr="00A478BC">
          <w:rPr>
            <w:rStyle w:val="Hypertextovodkaz"/>
          </w:rPr>
          <w:t>http://eippcb.jrc.ec.europa.eu/reference/BREF/WI/WI_5_24-05-2017_web.pdf</w:t>
        </w:r>
      </w:hyperlink>
    </w:p>
    <w:p w14:paraId="307C3603" w14:textId="77777777" w:rsidR="00381F58" w:rsidRPr="00381F58" w:rsidRDefault="00381F58" w:rsidP="0074264F">
      <w:pPr>
        <w:spacing w:after="120" w:line="240" w:lineRule="auto"/>
        <w:jc w:val="both"/>
        <w:rPr>
          <w:b/>
          <w:i/>
        </w:rPr>
      </w:pPr>
      <w:r w:rsidRPr="00381F58">
        <w:rPr>
          <w:b/>
          <w:i/>
        </w:rPr>
        <w:lastRenderedPageBreak/>
        <w:t>Poznámka:</w:t>
      </w:r>
    </w:p>
    <w:p w14:paraId="1FD312E5" w14:textId="57DF2E31" w:rsidR="002A457B" w:rsidRPr="000A1E73" w:rsidRDefault="002A457B" w:rsidP="0074264F">
      <w:pPr>
        <w:spacing w:after="120" w:line="240" w:lineRule="auto"/>
        <w:jc w:val="both"/>
        <w:rPr>
          <w:b/>
          <w:i/>
        </w:rPr>
      </w:pPr>
      <w:r w:rsidRPr="000A1E73">
        <w:rPr>
          <w:b/>
          <w:i/>
        </w:rPr>
        <w:t>Odborně způsobila osoba „OZO“</w:t>
      </w:r>
      <w:r w:rsidR="0074264F" w:rsidRPr="000A1E73">
        <w:rPr>
          <w:b/>
          <w:i/>
        </w:rPr>
        <w:t xml:space="preserve"> dle</w:t>
      </w:r>
      <w:r w:rsidR="00381F58" w:rsidRPr="000A1E73">
        <w:rPr>
          <w:b/>
          <w:i/>
        </w:rPr>
        <w:t xml:space="preserve"> § 6 </w:t>
      </w:r>
      <w:r w:rsidR="0074264F" w:rsidRPr="000A1E73">
        <w:rPr>
          <w:b/>
          <w:i/>
        </w:rPr>
        <w:t>zákona o integrované prevenci</w:t>
      </w:r>
    </w:p>
    <w:p w14:paraId="62797B36" w14:textId="6D6B54E9" w:rsidR="002A457B" w:rsidRPr="00381F58" w:rsidRDefault="00381F58" w:rsidP="00734B01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 xml:space="preserve"> </w:t>
      </w:r>
      <w:r w:rsidR="002A457B" w:rsidRPr="00381F58">
        <w:rPr>
          <w:i/>
        </w:rPr>
        <w:t>(1) Odbornou způsobilostí se pro účely tohoto zákona rozumí pověření právnické osoby nebo fyzické osoby ministerstvem k poskytování odborných vyjádření podle § 11, a to zapsáním do Seznamu odborně způsobilých osob podle odstavce 2.</w:t>
      </w:r>
    </w:p>
    <w:p w14:paraId="557C657C" w14:textId="05FDCFBD" w:rsidR="002A457B" w:rsidRPr="00381F58" w:rsidRDefault="002A457B" w:rsidP="00734B01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 xml:space="preserve">(2) Ministerstvo po dohodě s Ministerstvem průmyslu a obchodu nebo Ministerstvem zemědělství podle oblasti jejich působnosti zapíše s uvedením věcně vymezeného </w:t>
      </w:r>
      <w:r w:rsidR="00381F58">
        <w:rPr>
          <w:i/>
        </w:rPr>
        <w:t>rozsahu odborné způsobilosti do </w:t>
      </w:r>
      <w:r w:rsidRPr="00381F58">
        <w:rPr>
          <w:i/>
        </w:rPr>
        <w:t>Seznamu odborně způsobilých osob právnickou osobu nebo fyzickou osobu, která prokáže způsobilost podle odstavců 3 a 4 (dále jen "odborně způsobilá osoba"). O provedení tohoto zápisu vydá ministerstvo odborně způsobilé osobě osvědčení. Seznam odborně způsobilých osob ministerstvo zveřejňuje ve Věstníku ministerstva a prostřednictvím informačního systému integrované prevence. Pokud fyzická nebo právnická osoba nebyla na základě žádosti podle odstavce 3 zapsána do Seznamu odborně způsobilých osob, ministerstvo ji o tom sdělením uvědomí do 15 dnů ode dne zjištění skutečnosti, na jejímž základě zápis nebyl proveden.</w:t>
      </w:r>
    </w:p>
    <w:p w14:paraId="6F04E653" w14:textId="77777777" w:rsidR="002A457B" w:rsidRPr="00381F58" w:rsidRDefault="002A457B" w:rsidP="00734B01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>(3) K žádosti fyzické nebo právnické osoby o zapsání do Seznamu odborně způsobilých osob musí být doloženy podklady, ze kterých vyplývá</w:t>
      </w:r>
    </w:p>
    <w:p w14:paraId="2A04FC42" w14:textId="0F95FB7A" w:rsidR="002A457B" w:rsidRPr="00381F58" w:rsidRDefault="002A457B" w:rsidP="00EF4148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i/>
        </w:rPr>
      </w:pPr>
      <w:r w:rsidRPr="00381F58">
        <w:rPr>
          <w:i/>
        </w:rPr>
        <w:t>dostatečná odborná úroveň pro danou kategorii činnosti, zejména v</w:t>
      </w:r>
      <w:r w:rsidR="001E4222" w:rsidRPr="00381F58">
        <w:rPr>
          <w:i/>
        </w:rPr>
        <w:t xml:space="preserve"> oblasti integrované prevence a </w:t>
      </w:r>
      <w:r w:rsidRPr="00381F58">
        <w:rPr>
          <w:i/>
        </w:rPr>
        <w:t>omezování znečištění a nejlepších dostupných technik,</w:t>
      </w:r>
    </w:p>
    <w:p w14:paraId="1C4E3E6E" w14:textId="70D7DB8E" w:rsidR="002A457B" w:rsidRPr="00381F58" w:rsidRDefault="002A457B" w:rsidP="00EF4148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i/>
        </w:rPr>
      </w:pPr>
      <w:r w:rsidRPr="00381F58">
        <w:rPr>
          <w:i/>
        </w:rPr>
        <w:t>dostatečné technické, administrativní a organizační zázemí,</w:t>
      </w:r>
    </w:p>
    <w:p w14:paraId="00BDBC42" w14:textId="1107A955" w:rsidR="002A457B" w:rsidRPr="00381F58" w:rsidRDefault="002A457B" w:rsidP="00EF4148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i/>
        </w:rPr>
      </w:pPr>
      <w:r w:rsidRPr="00381F58">
        <w:rPr>
          <w:i/>
        </w:rPr>
        <w:t>nezbytný počet zaměstnanců s odbornou praxí, s odpovídajícím vysokoškolským vzděláním, znalostmi a schopnostmi, jde-li o právnickou osobu, nebo odborná praxe v oboru, odpovídající vysokoškolské vzdělání, znalosti a schopnosti, jde-li o fyzickou osobu,</w:t>
      </w:r>
    </w:p>
    <w:p w14:paraId="09EBEF98" w14:textId="26304410" w:rsidR="002A457B" w:rsidRPr="00381F58" w:rsidRDefault="002A457B" w:rsidP="00EF4148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i/>
        </w:rPr>
      </w:pPr>
      <w:r w:rsidRPr="00381F58">
        <w:rPr>
          <w:i/>
        </w:rPr>
        <w:t>kategorie činností podle přílohy č. 1 k tomuto zákonu, pro něž je žádáno o zápis do Seznamu odborně způsobilých osob,</w:t>
      </w:r>
    </w:p>
    <w:p w14:paraId="3B5355DD" w14:textId="441AE4DB" w:rsidR="002A457B" w:rsidRPr="00381F58" w:rsidRDefault="002A457B" w:rsidP="00EF4148">
      <w:pPr>
        <w:pStyle w:val="Odstavecseseznamem"/>
        <w:numPr>
          <w:ilvl w:val="0"/>
          <w:numId w:val="2"/>
        </w:numPr>
        <w:spacing w:after="120" w:line="240" w:lineRule="auto"/>
        <w:ind w:left="567" w:hanging="283"/>
        <w:jc w:val="both"/>
        <w:rPr>
          <w:i/>
        </w:rPr>
      </w:pPr>
      <w:r w:rsidRPr="00381F58">
        <w:rPr>
          <w:i/>
        </w:rPr>
        <w:t>bezúhonnost fyzické osoby nebo zaměstnanců právnické osoby podle písmene c).</w:t>
      </w:r>
    </w:p>
    <w:p w14:paraId="521B49E6" w14:textId="146E229E" w:rsidR="002A457B" w:rsidRPr="00381F58" w:rsidRDefault="002A457B" w:rsidP="00EF4148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>(4) Fyzickou nebo právnickou osobu lze zapsat do Seznamu od</w:t>
      </w:r>
      <w:r w:rsidR="00381F58">
        <w:rPr>
          <w:i/>
        </w:rPr>
        <w:t>borně způsobilých osob pouze ze </w:t>
      </w:r>
      <w:r w:rsidRPr="00381F58">
        <w:rPr>
          <w:i/>
        </w:rPr>
        <w:t>předpokladu, že fyzická osoba nebo zaměstnanci právnické osoby uvedení v odstavci 3 písm. c) prokázali odborné znalosti z oblastí v působnosti tohoto zákona, zejména použití nejlepších dostupných technik, použití emisních limitů, používaných technik a jejich dopadů na životní prostředí, a rovněž znalostí právních předpisů upravujících ochranu životního prostředí v rozsahu příslušných kategorií činností a souvisejících aspektů technické ochrany životního prostředí. Odborné znalosti jsou prokazovány zkouškou před příslušnou komisí složenou ze zástupců ministerstva, Ministerstva průmyslu a obchodu a Ministerstva zemědělství.</w:t>
      </w:r>
    </w:p>
    <w:p w14:paraId="16BA5A50" w14:textId="77777777" w:rsidR="002A457B" w:rsidRPr="00381F58" w:rsidRDefault="002A457B" w:rsidP="00EF4148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>(5) Ministerstvo ve spolupráci s Ministerstvem průmyslu a obchodu a Ministerstvem zemědělství podle oblasti jejich působnosti vypracuje podrobnější požadavky na rozsah odborných znalostí, jejichž prokázání je podmínkou zápisu do Seznamu odborně způsobilých osob, pro jednotlivé kategorie činností podle přílohy č. 1 k tomuto zákonu. Tyto požadavky a jednotný zkušební řád ministerstvo zveřejní prostřednictvím informačního systému integrované prevence.</w:t>
      </w:r>
    </w:p>
    <w:p w14:paraId="3007994A" w14:textId="20547D8E" w:rsidR="002A457B" w:rsidRPr="00381F58" w:rsidRDefault="002A457B" w:rsidP="00EF4148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 xml:space="preserve">(6) Za bezúhonnou se považuje fyzická osoba, která nebyla pravomocně odsouzena za trestný čin, jehož skutková podstata souvisí s činností odborně způsobilé osoby podle tohoto zákona. Bezúhonnost se prokazuje výpisem z evidence Rejstříku trestů ne starším než 3 měsíce. Ministerstvo si za účelem doložení bezúhonnosti vyžádá podle jiného právního předpisu </w:t>
      </w:r>
      <w:r w:rsidRPr="00FE5A18">
        <w:rPr>
          <w:i/>
          <w:vertAlign w:val="superscript"/>
        </w:rPr>
        <w:t>34)</w:t>
      </w:r>
      <w:r w:rsidRPr="00381F58">
        <w:rPr>
          <w:i/>
        </w:rPr>
        <w:t xml:space="preserve"> výpis z evidence Rejstříku trestů; žádost o vydání výpisu z evidence Rejstříku trestů a výpis z evidence </w:t>
      </w:r>
      <w:r w:rsidR="00381F58">
        <w:rPr>
          <w:i/>
        </w:rPr>
        <w:t>Rejstříku trestů se předávají v </w:t>
      </w:r>
      <w:r w:rsidRPr="00381F58">
        <w:rPr>
          <w:i/>
        </w:rPr>
        <w:t>elektronické podobě, a to způsobem umožňujícím dálkový přís</w:t>
      </w:r>
      <w:r w:rsidR="00381F58">
        <w:rPr>
          <w:i/>
        </w:rPr>
        <w:t>tup. U cizinců je dokladem o </w:t>
      </w:r>
      <w:r w:rsidRPr="00381F58">
        <w:rPr>
          <w:i/>
        </w:rPr>
        <w:t>bezúhonnosti obdobný doklad státu, jehož je cizinec státním občanem nebo v němž má trvalé bydliště, nebo čestné prohlášení v případě, že stát, jehož je občanem, takový doklad nevydává. Při uznání dokladu o bezúhonnosti, který vydal příslušný orgán jiného čl</w:t>
      </w:r>
      <w:r w:rsidR="0074264F" w:rsidRPr="00381F58">
        <w:rPr>
          <w:i/>
        </w:rPr>
        <w:t>enského státu Evropské unie, se </w:t>
      </w:r>
      <w:r w:rsidRPr="00381F58">
        <w:rPr>
          <w:i/>
        </w:rPr>
        <w:t xml:space="preserve">postupuje podle zvláštního právního předpisu </w:t>
      </w:r>
      <w:r w:rsidRPr="00036423">
        <w:rPr>
          <w:i/>
          <w:vertAlign w:val="superscript"/>
        </w:rPr>
        <w:t>35)</w:t>
      </w:r>
      <w:r w:rsidRPr="00381F58">
        <w:rPr>
          <w:i/>
        </w:rPr>
        <w:t>.</w:t>
      </w:r>
    </w:p>
    <w:p w14:paraId="76DD391A" w14:textId="646169C1" w:rsidR="002A457B" w:rsidRPr="00381F58" w:rsidRDefault="002A457B" w:rsidP="007A4BD2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lastRenderedPageBreak/>
        <w:t>(7) Odborně způsobilá osoba má povinnost vykonávat činnost, k níž j</w:t>
      </w:r>
      <w:r w:rsidR="0074264F" w:rsidRPr="00381F58">
        <w:rPr>
          <w:i/>
        </w:rPr>
        <w:t>e pověřena, tak, aby nedošlo ke </w:t>
      </w:r>
      <w:r w:rsidRPr="00381F58">
        <w:rPr>
          <w:i/>
        </w:rPr>
        <w:t>střetu zájmů, nesmí zejména poskytovat vyjádření podle § 11 u zařízení, které sama provozuje nebo které provozuje osoba jí ovládaná nebo ji ovládající, nebo u zař</w:t>
      </w:r>
      <w:r w:rsidR="0074264F" w:rsidRPr="00381F58">
        <w:rPr>
          <w:i/>
        </w:rPr>
        <w:t>ízení, pro které se podílela na</w:t>
      </w:r>
      <w:r w:rsidR="00381F58">
        <w:rPr>
          <w:i/>
        </w:rPr>
        <w:t> </w:t>
      </w:r>
      <w:r w:rsidRPr="00381F58">
        <w:rPr>
          <w:i/>
        </w:rPr>
        <w:t>vypracování žádosti.</w:t>
      </w:r>
    </w:p>
    <w:p w14:paraId="21949277" w14:textId="66B0E016" w:rsidR="002A457B" w:rsidRPr="00381F58" w:rsidRDefault="002A457B" w:rsidP="007A4BD2">
      <w:pPr>
        <w:spacing w:after="120" w:line="240" w:lineRule="auto"/>
        <w:ind w:left="284" w:hanging="284"/>
        <w:jc w:val="both"/>
        <w:rPr>
          <w:i/>
        </w:rPr>
      </w:pPr>
      <w:r w:rsidRPr="00381F58">
        <w:rPr>
          <w:i/>
        </w:rPr>
        <w:t>(8) Odborně způsobilá osoba je povinna oznámit ministerstvu změn</w:t>
      </w:r>
      <w:r w:rsidR="0074264F" w:rsidRPr="00381F58">
        <w:rPr>
          <w:i/>
        </w:rPr>
        <w:t>u údajů uvedených v osvědčení o </w:t>
      </w:r>
      <w:r w:rsidRPr="00381F58">
        <w:rPr>
          <w:i/>
        </w:rPr>
        <w:t>provedení zápisu do Seznamu odborně způsobilých osob do 30 dnů ode dne, kdy ke změně došlo.</w:t>
      </w:r>
    </w:p>
    <w:p w14:paraId="7C18F64E" w14:textId="77777777" w:rsidR="002A457B" w:rsidRPr="00381F58" w:rsidRDefault="002A457B" w:rsidP="0074264F">
      <w:pPr>
        <w:spacing w:after="120" w:line="240" w:lineRule="auto"/>
        <w:jc w:val="both"/>
        <w:rPr>
          <w:i/>
        </w:rPr>
      </w:pPr>
      <w:r w:rsidRPr="00381F58">
        <w:rPr>
          <w:i/>
        </w:rPr>
        <w:t>------------------------------------------------------------------</w:t>
      </w:r>
    </w:p>
    <w:p w14:paraId="64AE149B" w14:textId="51EC6620" w:rsidR="002A457B" w:rsidRPr="00381F58" w:rsidRDefault="002A457B" w:rsidP="00B50753">
      <w:pPr>
        <w:spacing w:after="0" w:line="240" w:lineRule="auto"/>
        <w:ind w:left="284" w:hanging="284"/>
        <w:jc w:val="both"/>
        <w:rPr>
          <w:i/>
          <w:sz w:val="20"/>
        </w:rPr>
      </w:pPr>
      <w:r w:rsidRPr="00381F58">
        <w:rPr>
          <w:i/>
          <w:vertAlign w:val="superscript"/>
        </w:rPr>
        <w:t>34)</w:t>
      </w:r>
      <w:r w:rsidR="00B50753" w:rsidRPr="00381F58">
        <w:rPr>
          <w:i/>
          <w:vertAlign w:val="superscript"/>
        </w:rPr>
        <w:t xml:space="preserve"> </w:t>
      </w:r>
      <w:r w:rsidR="00B50753" w:rsidRPr="00381F58">
        <w:rPr>
          <w:i/>
        </w:rPr>
        <w:tab/>
      </w:r>
      <w:r w:rsidRPr="00381F58">
        <w:rPr>
          <w:i/>
        </w:rPr>
        <w:t>Z</w:t>
      </w:r>
      <w:r w:rsidRPr="00381F58">
        <w:rPr>
          <w:i/>
          <w:sz w:val="20"/>
        </w:rPr>
        <w:t>ákon č. 269/1994 Sb., o Rejstříku trestů, ve znění pozdějších předpisů.</w:t>
      </w:r>
    </w:p>
    <w:p w14:paraId="62997033" w14:textId="01DBBA52" w:rsidR="002A457B" w:rsidRPr="00381F58" w:rsidRDefault="002A457B" w:rsidP="00B50753">
      <w:pPr>
        <w:spacing w:after="0" w:line="240" w:lineRule="auto"/>
        <w:ind w:left="284" w:hanging="284"/>
        <w:jc w:val="both"/>
        <w:rPr>
          <w:i/>
          <w:sz w:val="20"/>
        </w:rPr>
      </w:pPr>
      <w:r w:rsidRPr="00381F58">
        <w:rPr>
          <w:i/>
          <w:sz w:val="20"/>
          <w:vertAlign w:val="superscript"/>
        </w:rPr>
        <w:t>35)</w:t>
      </w:r>
      <w:r w:rsidRPr="00381F58">
        <w:rPr>
          <w:i/>
          <w:sz w:val="20"/>
        </w:rPr>
        <w:t xml:space="preserve"> </w:t>
      </w:r>
      <w:r w:rsidR="00B50753" w:rsidRPr="00381F58">
        <w:rPr>
          <w:i/>
          <w:sz w:val="20"/>
        </w:rPr>
        <w:tab/>
      </w:r>
      <w:r w:rsidRPr="00381F58">
        <w:rPr>
          <w:i/>
          <w:sz w:val="20"/>
        </w:rPr>
        <w:t>Zákon č. 18/2004 Sb., o uznávání odborné kvalifikace a jiné způsobilosti státních příslušníků členských států Evropské unie a o změně některých zákonů (zákon o uznávání odborné kvalifikace), ve znění pozdějších předpisů.</w:t>
      </w:r>
    </w:p>
    <w:p w14:paraId="5471A1CB" w14:textId="62998E15" w:rsidR="000F6A96" w:rsidRPr="00535F5B" w:rsidRDefault="000F6A96" w:rsidP="00881250">
      <w:pPr>
        <w:jc w:val="both"/>
      </w:pPr>
    </w:p>
    <w:sectPr w:rsidR="000F6A96" w:rsidRPr="00535F5B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3AB0" w14:textId="77777777" w:rsidR="00C91F03" w:rsidRDefault="00C91F03" w:rsidP="00C91F03">
      <w:pPr>
        <w:spacing w:after="0" w:line="240" w:lineRule="auto"/>
      </w:pPr>
      <w:r>
        <w:separator/>
      </w:r>
    </w:p>
  </w:endnote>
  <w:endnote w:type="continuationSeparator" w:id="0">
    <w:p w14:paraId="1DF7A581" w14:textId="77777777" w:rsidR="00C91F03" w:rsidRDefault="00C91F03" w:rsidP="00C9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DE7EA" w14:textId="77777777" w:rsidR="00C91F03" w:rsidRDefault="00C91F03" w:rsidP="00C91F03">
      <w:pPr>
        <w:spacing w:after="0" w:line="240" w:lineRule="auto"/>
      </w:pPr>
      <w:r>
        <w:separator/>
      </w:r>
    </w:p>
  </w:footnote>
  <w:footnote w:type="continuationSeparator" w:id="0">
    <w:p w14:paraId="48606DA2" w14:textId="77777777" w:rsidR="00C91F03" w:rsidRDefault="00C91F03" w:rsidP="00C9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BB05E" w14:textId="4C4E7A17" w:rsidR="00C91F03" w:rsidRDefault="00C91F0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07E667" wp14:editId="7D3D65A2">
          <wp:simplePos x="0" y="0"/>
          <wp:positionH relativeFrom="column">
            <wp:posOffset>4506098</wp:posOffset>
          </wp:positionH>
          <wp:positionV relativeFrom="paragraph">
            <wp:posOffset>-292838</wp:posOffset>
          </wp:positionV>
          <wp:extent cx="1200785" cy="64008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CFA075" wp14:editId="6A7D3522">
          <wp:simplePos x="0" y="0"/>
          <wp:positionH relativeFrom="column">
            <wp:posOffset>-49427</wp:posOffset>
          </wp:positionH>
          <wp:positionV relativeFrom="paragraph">
            <wp:posOffset>-264246</wp:posOffset>
          </wp:positionV>
          <wp:extent cx="1938655" cy="603250"/>
          <wp:effectExtent l="0" t="0" r="444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B63"/>
    <w:multiLevelType w:val="hybridMultilevel"/>
    <w:tmpl w:val="37AC37C4"/>
    <w:lvl w:ilvl="0" w:tplc="DC6C9C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2EA4"/>
    <w:multiLevelType w:val="hybridMultilevel"/>
    <w:tmpl w:val="FABC92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5E"/>
    <w:rsid w:val="000008F6"/>
    <w:rsid w:val="000023E0"/>
    <w:rsid w:val="00002795"/>
    <w:rsid w:val="00002E02"/>
    <w:rsid w:val="00003BB7"/>
    <w:rsid w:val="000044BB"/>
    <w:rsid w:val="000061FD"/>
    <w:rsid w:val="0000637B"/>
    <w:rsid w:val="000067CD"/>
    <w:rsid w:val="00006EE9"/>
    <w:rsid w:val="00007EC0"/>
    <w:rsid w:val="00012C9F"/>
    <w:rsid w:val="0001393B"/>
    <w:rsid w:val="0001480B"/>
    <w:rsid w:val="00016002"/>
    <w:rsid w:val="000176FA"/>
    <w:rsid w:val="00017C88"/>
    <w:rsid w:val="0002169C"/>
    <w:rsid w:val="00026125"/>
    <w:rsid w:val="00026238"/>
    <w:rsid w:val="00027F9D"/>
    <w:rsid w:val="00030901"/>
    <w:rsid w:val="00032F98"/>
    <w:rsid w:val="0003308F"/>
    <w:rsid w:val="00033D72"/>
    <w:rsid w:val="00035E18"/>
    <w:rsid w:val="00036423"/>
    <w:rsid w:val="0003644A"/>
    <w:rsid w:val="00037A71"/>
    <w:rsid w:val="0004481B"/>
    <w:rsid w:val="00044D55"/>
    <w:rsid w:val="000464AD"/>
    <w:rsid w:val="000477FE"/>
    <w:rsid w:val="000505BA"/>
    <w:rsid w:val="000507AA"/>
    <w:rsid w:val="00054E79"/>
    <w:rsid w:val="00055D90"/>
    <w:rsid w:val="00060859"/>
    <w:rsid w:val="00060D8C"/>
    <w:rsid w:val="00061053"/>
    <w:rsid w:val="00061984"/>
    <w:rsid w:val="00062930"/>
    <w:rsid w:val="00064760"/>
    <w:rsid w:val="000648C5"/>
    <w:rsid w:val="000668C5"/>
    <w:rsid w:val="00066FC2"/>
    <w:rsid w:val="00067EE0"/>
    <w:rsid w:val="00072C67"/>
    <w:rsid w:val="00072EA8"/>
    <w:rsid w:val="000739DC"/>
    <w:rsid w:val="00080A9C"/>
    <w:rsid w:val="0008105B"/>
    <w:rsid w:val="000828CF"/>
    <w:rsid w:val="00084D80"/>
    <w:rsid w:val="00087DAF"/>
    <w:rsid w:val="000900FD"/>
    <w:rsid w:val="0009028D"/>
    <w:rsid w:val="00090CF3"/>
    <w:rsid w:val="00095BA3"/>
    <w:rsid w:val="000966AB"/>
    <w:rsid w:val="000A0F3A"/>
    <w:rsid w:val="000A114B"/>
    <w:rsid w:val="000A137A"/>
    <w:rsid w:val="000A13F5"/>
    <w:rsid w:val="000A1E73"/>
    <w:rsid w:val="000A4670"/>
    <w:rsid w:val="000A6908"/>
    <w:rsid w:val="000B043B"/>
    <w:rsid w:val="000B1A6E"/>
    <w:rsid w:val="000B1C49"/>
    <w:rsid w:val="000B51B5"/>
    <w:rsid w:val="000B65F7"/>
    <w:rsid w:val="000B6B99"/>
    <w:rsid w:val="000B6F1B"/>
    <w:rsid w:val="000B7CD4"/>
    <w:rsid w:val="000C007E"/>
    <w:rsid w:val="000C065C"/>
    <w:rsid w:val="000C2059"/>
    <w:rsid w:val="000C29E7"/>
    <w:rsid w:val="000C2EC0"/>
    <w:rsid w:val="000C3432"/>
    <w:rsid w:val="000C3910"/>
    <w:rsid w:val="000C48AA"/>
    <w:rsid w:val="000C719B"/>
    <w:rsid w:val="000C71B5"/>
    <w:rsid w:val="000D195C"/>
    <w:rsid w:val="000D1BC4"/>
    <w:rsid w:val="000D3076"/>
    <w:rsid w:val="000D3CEF"/>
    <w:rsid w:val="000D7350"/>
    <w:rsid w:val="000D7556"/>
    <w:rsid w:val="000E1060"/>
    <w:rsid w:val="000E1FAA"/>
    <w:rsid w:val="000E53B5"/>
    <w:rsid w:val="000E7011"/>
    <w:rsid w:val="000F32F3"/>
    <w:rsid w:val="000F3559"/>
    <w:rsid w:val="000F38E1"/>
    <w:rsid w:val="000F49A3"/>
    <w:rsid w:val="000F6A96"/>
    <w:rsid w:val="00104D94"/>
    <w:rsid w:val="00106AB5"/>
    <w:rsid w:val="00112541"/>
    <w:rsid w:val="00112802"/>
    <w:rsid w:val="00114535"/>
    <w:rsid w:val="00114580"/>
    <w:rsid w:val="00114CB7"/>
    <w:rsid w:val="00116347"/>
    <w:rsid w:val="00117B7C"/>
    <w:rsid w:val="0012020A"/>
    <w:rsid w:val="00120793"/>
    <w:rsid w:val="00120802"/>
    <w:rsid w:val="001214EF"/>
    <w:rsid w:val="00121B96"/>
    <w:rsid w:val="00121F3A"/>
    <w:rsid w:val="00124D36"/>
    <w:rsid w:val="001277D2"/>
    <w:rsid w:val="00127BB1"/>
    <w:rsid w:val="001303CF"/>
    <w:rsid w:val="001309C8"/>
    <w:rsid w:val="00130ED5"/>
    <w:rsid w:val="001311B5"/>
    <w:rsid w:val="00131C64"/>
    <w:rsid w:val="00131C85"/>
    <w:rsid w:val="001344FA"/>
    <w:rsid w:val="00134A99"/>
    <w:rsid w:val="0013514B"/>
    <w:rsid w:val="00135CDD"/>
    <w:rsid w:val="00142A71"/>
    <w:rsid w:val="00143491"/>
    <w:rsid w:val="0014661F"/>
    <w:rsid w:val="00146D20"/>
    <w:rsid w:val="0015019A"/>
    <w:rsid w:val="00152D1E"/>
    <w:rsid w:val="0015342A"/>
    <w:rsid w:val="001544B7"/>
    <w:rsid w:val="001550EC"/>
    <w:rsid w:val="0015689A"/>
    <w:rsid w:val="0016106C"/>
    <w:rsid w:val="00161087"/>
    <w:rsid w:val="00161B31"/>
    <w:rsid w:val="001640A2"/>
    <w:rsid w:val="00166F81"/>
    <w:rsid w:val="001671DE"/>
    <w:rsid w:val="0016745D"/>
    <w:rsid w:val="00171CE7"/>
    <w:rsid w:val="00176CE4"/>
    <w:rsid w:val="00176DA1"/>
    <w:rsid w:val="00177DEF"/>
    <w:rsid w:val="001816CA"/>
    <w:rsid w:val="00181937"/>
    <w:rsid w:val="00182605"/>
    <w:rsid w:val="00182900"/>
    <w:rsid w:val="00182FA2"/>
    <w:rsid w:val="00183111"/>
    <w:rsid w:val="001844D8"/>
    <w:rsid w:val="00186575"/>
    <w:rsid w:val="0018794C"/>
    <w:rsid w:val="00193E2D"/>
    <w:rsid w:val="00194397"/>
    <w:rsid w:val="00194425"/>
    <w:rsid w:val="00194967"/>
    <w:rsid w:val="001A003B"/>
    <w:rsid w:val="001A1515"/>
    <w:rsid w:val="001A3545"/>
    <w:rsid w:val="001A3C32"/>
    <w:rsid w:val="001A5E4A"/>
    <w:rsid w:val="001A61FC"/>
    <w:rsid w:val="001B1141"/>
    <w:rsid w:val="001B1D09"/>
    <w:rsid w:val="001B25C9"/>
    <w:rsid w:val="001B2FA0"/>
    <w:rsid w:val="001B38CE"/>
    <w:rsid w:val="001B4BA7"/>
    <w:rsid w:val="001B4DB4"/>
    <w:rsid w:val="001B5E92"/>
    <w:rsid w:val="001B7570"/>
    <w:rsid w:val="001C2189"/>
    <w:rsid w:val="001C45CA"/>
    <w:rsid w:val="001C5C72"/>
    <w:rsid w:val="001C6E5D"/>
    <w:rsid w:val="001D3048"/>
    <w:rsid w:val="001D424F"/>
    <w:rsid w:val="001D6970"/>
    <w:rsid w:val="001D7552"/>
    <w:rsid w:val="001D755B"/>
    <w:rsid w:val="001E1227"/>
    <w:rsid w:val="001E1488"/>
    <w:rsid w:val="001E1877"/>
    <w:rsid w:val="001E25A9"/>
    <w:rsid w:val="001E3725"/>
    <w:rsid w:val="001E3E4D"/>
    <w:rsid w:val="001E3E6F"/>
    <w:rsid w:val="001E4222"/>
    <w:rsid w:val="001E72B8"/>
    <w:rsid w:val="001F035A"/>
    <w:rsid w:val="001F0BB4"/>
    <w:rsid w:val="001F11ED"/>
    <w:rsid w:val="001F5162"/>
    <w:rsid w:val="001F703B"/>
    <w:rsid w:val="00200400"/>
    <w:rsid w:val="00202323"/>
    <w:rsid w:val="00206A07"/>
    <w:rsid w:val="00210642"/>
    <w:rsid w:val="00210CB5"/>
    <w:rsid w:val="002116B1"/>
    <w:rsid w:val="0021759C"/>
    <w:rsid w:val="002179DF"/>
    <w:rsid w:val="00221D61"/>
    <w:rsid w:val="00222019"/>
    <w:rsid w:val="00222494"/>
    <w:rsid w:val="0022360F"/>
    <w:rsid w:val="0022415B"/>
    <w:rsid w:val="00227EFD"/>
    <w:rsid w:val="00230CEE"/>
    <w:rsid w:val="00232D52"/>
    <w:rsid w:val="00234396"/>
    <w:rsid w:val="002363C1"/>
    <w:rsid w:val="002400E1"/>
    <w:rsid w:val="00240130"/>
    <w:rsid w:val="002403DD"/>
    <w:rsid w:val="00241279"/>
    <w:rsid w:val="002415A3"/>
    <w:rsid w:val="00243FBD"/>
    <w:rsid w:val="002464BD"/>
    <w:rsid w:val="0025053F"/>
    <w:rsid w:val="00251BB8"/>
    <w:rsid w:val="00257DF7"/>
    <w:rsid w:val="00260522"/>
    <w:rsid w:val="00270375"/>
    <w:rsid w:val="00271659"/>
    <w:rsid w:val="0027236B"/>
    <w:rsid w:val="00273523"/>
    <w:rsid w:val="00274569"/>
    <w:rsid w:val="00277C0C"/>
    <w:rsid w:val="00280009"/>
    <w:rsid w:val="00280A9B"/>
    <w:rsid w:val="002834B1"/>
    <w:rsid w:val="00284834"/>
    <w:rsid w:val="00290551"/>
    <w:rsid w:val="00294123"/>
    <w:rsid w:val="002944BC"/>
    <w:rsid w:val="00294F1A"/>
    <w:rsid w:val="00297277"/>
    <w:rsid w:val="002A0DD0"/>
    <w:rsid w:val="002A1408"/>
    <w:rsid w:val="002A41C5"/>
    <w:rsid w:val="002A457B"/>
    <w:rsid w:val="002A52A9"/>
    <w:rsid w:val="002A6FCC"/>
    <w:rsid w:val="002A7F30"/>
    <w:rsid w:val="002B2057"/>
    <w:rsid w:val="002B21C4"/>
    <w:rsid w:val="002B25DF"/>
    <w:rsid w:val="002B3298"/>
    <w:rsid w:val="002B4EFB"/>
    <w:rsid w:val="002B5045"/>
    <w:rsid w:val="002C0A41"/>
    <w:rsid w:val="002C1676"/>
    <w:rsid w:val="002C1CA6"/>
    <w:rsid w:val="002C1F71"/>
    <w:rsid w:val="002C58AE"/>
    <w:rsid w:val="002C7CC7"/>
    <w:rsid w:val="002C7FEF"/>
    <w:rsid w:val="002D3072"/>
    <w:rsid w:val="002D3CA3"/>
    <w:rsid w:val="002D470E"/>
    <w:rsid w:val="002D78AF"/>
    <w:rsid w:val="002D7B2D"/>
    <w:rsid w:val="002D7DFD"/>
    <w:rsid w:val="002E0066"/>
    <w:rsid w:val="002E36E3"/>
    <w:rsid w:val="002E6607"/>
    <w:rsid w:val="002E7289"/>
    <w:rsid w:val="002E7FD4"/>
    <w:rsid w:val="002F0550"/>
    <w:rsid w:val="002F08E7"/>
    <w:rsid w:val="002F36EF"/>
    <w:rsid w:val="002F46D5"/>
    <w:rsid w:val="002F4F98"/>
    <w:rsid w:val="002F7DE0"/>
    <w:rsid w:val="003018F0"/>
    <w:rsid w:val="00304084"/>
    <w:rsid w:val="003044AE"/>
    <w:rsid w:val="0030721A"/>
    <w:rsid w:val="0031026A"/>
    <w:rsid w:val="003126F1"/>
    <w:rsid w:val="00313948"/>
    <w:rsid w:val="0031438E"/>
    <w:rsid w:val="0031451B"/>
    <w:rsid w:val="00316DDF"/>
    <w:rsid w:val="00316FA1"/>
    <w:rsid w:val="003172E1"/>
    <w:rsid w:val="00317D77"/>
    <w:rsid w:val="003227D7"/>
    <w:rsid w:val="00322CDD"/>
    <w:rsid w:val="0032433A"/>
    <w:rsid w:val="00326047"/>
    <w:rsid w:val="00326BA3"/>
    <w:rsid w:val="003277A0"/>
    <w:rsid w:val="0033081C"/>
    <w:rsid w:val="00330A0D"/>
    <w:rsid w:val="00330D1F"/>
    <w:rsid w:val="00331E6F"/>
    <w:rsid w:val="00334990"/>
    <w:rsid w:val="00335309"/>
    <w:rsid w:val="00335376"/>
    <w:rsid w:val="003368B7"/>
    <w:rsid w:val="00336E49"/>
    <w:rsid w:val="00342B37"/>
    <w:rsid w:val="00342E44"/>
    <w:rsid w:val="0034397F"/>
    <w:rsid w:val="003442CE"/>
    <w:rsid w:val="00346570"/>
    <w:rsid w:val="0034661F"/>
    <w:rsid w:val="00346822"/>
    <w:rsid w:val="00347B7A"/>
    <w:rsid w:val="00353555"/>
    <w:rsid w:val="003630CF"/>
    <w:rsid w:val="0036659C"/>
    <w:rsid w:val="00370176"/>
    <w:rsid w:val="00370217"/>
    <w:rsid w:val="00371AD5"/>
    <w:rsid w:val="00373A67"/>
    <w:rsid w:val="00373F6F"/>
    <w:rsid w:val="00374E6A"/>
    <w:rsid w:val="003755B2"/>
    <w:rsid w:val="00377318"/>
    <w:rsid w:val="003773C9"/>
    <w:rsid w:val="00381F58"/>
    <w:rsid w:val="00382805"/>
    <w:rsid w:val="00382FEE"/>
    <w:rsid w:val="0038446F"/>
    <w:rsid w:val="003857A6"/>
    <w:rsid w:val="00385ED9"/>
    <w:rsid w:val="003871D4"/>
    <w:rsid w:val="00391B91"/>
    <w:rsid w:val="00392C2F"/>
    <w:rsid w:val="00392DF2"/>
    <w:rsid w:val="00394896"/>
    <w:rsid w:val="00395FD5"/>
    <w:rsid w:val="00396806"/>
    <w:rsid w:val="003974DA"/>
    <w:rsid w:val="003A0477"/>
    <w:rsid w:val="003A2A72"/>
    <w:rsid w:val="003A65D8"/>
    <w:rsid w:val="003A7F4C"/>
    <w:rsid w:val="003B1BA2"/>
    <w:rsid w:val="003B4C64"/>
    <w:rsid w:val="003B53AA"/>
    <w:rsid w:val="003B5426"/>
    <w:rsid w:val="003B55ED"/>
    <w:rsid w:val="003B5656"/>
    <w:rsid w:val="003B5F36"/>
    <w:rsid w:val="003B6B7E"/>
    <w:rsid w:val="003B6BA4"/>
    <w:rsid w:val="003B73CC"/>
    <w:rsid w:val="003C02D7"/>
    <w:rsid w:val="003C0DB7"/>
    <w:rsid w:val="003C1019"/>
    <w:rsid w:val="003C2E97"/>
    <w:rsid w:val="003C3BB6"/>
    <w:rsid w:val="003C5D38"/>
    <w:rsid w:val="003C611B"/>
    <w:rsid w:val="003C677F"/>
    <w:rsid w:val="003C6AD3"/>
    <w:rsid w:val="003C6D82"/>
    <w:rsid w:val="003C6FCD"/>
    <w:rsid w:val="003C7259"/>
    <w:rsid w:val="003D0D63"/>
    <w:rsid w:val="003D14B7"/>
    <w:rsid w:val="003D173B"/>
    <w:rsid w:val="003D3C2A"/>
    <w:rsid w:val="003D41B3"/>
    <w:rsid w:val="003D4E08"/>
    <w:rsid w:val="003D565F"/>
    <w:rsid w:val="003E0194"/>
    <w:rsid w:val="003E0704"/>
    <w:rsid w:val="003E12BD"/>
    <w:rsid w:val="003E1F5E"/>
    <w:rsid w:val="003E24CF"/>
    <w:rsid w:val="003E3C54"/>
    <w:rsid w:val="003E3E1B"/>
    <w:rsid w:val="003E6372"/>
    <w:rsid w:val="003E671C"/>
    <w:rsid w:val="003F0121"/>
    <w:rsid w:val="003F045C"/>
    <w:rsid w:val="003F111B"/>
    <w:rsid w:val="003F2299"/>
    <w:rsid w:val="003F463A"/>
    <w:rsid w:val="003F4C32"/>
    <w:rsid w:val="003F4C96"/>
    <w:rsid w:val="003F519D"/>
    <w:rsid w:val="003F5A13"/>
    <w:rsid w:val="003F69EA"/>
    <w:rsid w:val="003F748B"/>
    <w:rsid w:val="00402F2B"/>
    <w:rsid w:val="00403F51"/>
    <w:rsid w:val="00404588"/>
    <w:rsid w:val="004047B8"/>
    <w:rsid w:val="00404A75"/>
    <w:rsid w:val="00405797"/>
    <w:rsid w:val="00406652"/>
    <w:rsid w:val="00406CFB"/>
    <w:rsid w:val="00407F73"/>
    <w:rsid w:val="0041496A"/>
    <w:rsid w:val="00414C73"/>
    <w:rsid w:val="00414D25"/>
    <w:rsid w:val="00414E14"/>
    <w:rsid w:val="00416F4B"/>
    <w:rsid w:val="00420A6A"/>
    <w:rsid w:val="00422C8D"/>
    <w:rsid w:val="00422CFC"/>
    <w:rsid w:val="00425F51"/>
    <w:rsid w:val="00426417"/>
    <w:rsid w:val="0042677A"/>
    <w:rsid w:val="00430818"/>
    <w:rsid w:val="00430DDF"/>
    <w:rsid w:val="004339C3"/>
    <w:rsid w:val="004353FC"/>
    <w:rsid w:val="00436C8E"/>
    <w:rsid w:val="0044060A"/>
    <w:rsid w:val="00440D0D"/>
    <w:rsid w:val="00443DA4"/>
    <w:rsid w:val="00444428"/>
    <w:rsid w:val="0044482C"/>
    <w:rsid w:val="00446154"/>
    <w:rsid w:val="00446BC7"/>
    <w:rsid w:val="00447397"/>
    <w:rsid w:val="00447C34"/>
    <w:rsid w:val="00450BB4"/>
    <w:rsid w:val="004535DE"/>
    <w:rsid w:val="00454D55"/>
    <w:rsid w:val="00455D59"/>
    <w:rsid w:val="004569F3"/>
    <w:rsid w:val="00457B74"/>
    <w:rsid w:val="00461D71"/>
    <w:rsid w:val="0046355C"/>
    <w:rsid w:val="00470047"/>
    <w:rsid w:val="00471444"/>
    <w:rsid w:val="00472651"/>
    <w:rsid w:val="0047286C"/>
    <w:rsid w:val="00473056"/>
    <w:rsid w:val="00474B5C"/>
    <w:rsid w:val="00477CFB"/>
    <w:rsid w:val="00480A95"/>
    <w:rsid w:val="00481C80"/>
    <w:rsid w:val="00483228"/>
    <w:rsid w:val="004845BC"/>
    <w:rsid w:val="004857D1"/>
    <w:rsid w:val="00485CA6"/>
    <w:rsid w:val="00486A94"/>
    <w:rsid w:val="00491E65"/>
    <w:rsid w:val="00493F23"/>
    <w:rsid w:val="004A14CF"/>
    <w:rsid w:val="004A1535"/>
    <w:rsid w:val="004A4225"/>
    <w:rsid w:val="004B13B9"/>
    <w:rsid w:val="004B2664"/>
    <w:rsid w:val="004B303E"/>
    <w:rsid w:val="004B37B1"/>
    <w:rsid w:val="004B48E2"/>
    <w:rsid w:val="004B4D88"/>
    <w:rsid w:val="004B599E"/>
    <w:rsid w:val="004B61B2"/>
    <w:rsid w:val="004B646F"/>
    <w:rsid w:val="004B684B"/>
    <w:rsid w:val="004B7CD0"/>
    <w:rsid w:val="004C02D0"/>
    <w:rsid w:val="004C071D"/>
    <w:rsid w:val="004C39D4"/>
    <w:rsid w:val="004C51BF"/>
    <w:rsid w:val="004C5FB5"/>
    <w:rsid w:val="004C60CB"/>
    <w:rsid w:val="004C651D"/>
    <w:rsid w:val="004C6807"/>
    <w:rsid w:val="004D10BE"/>
    <w:rsid w:val="004D1A04"/>
    <w:rsid w:val="004D4A7E"/>
    <w:rsid w:val="004D5F26"/>
    <w:rsid w:val="004E0034"/>
    <w:rsid w:val="004E226B"/>
    <w:rsid w:val="004E260E"/>
    <w:rsid w:val="004E3FCE"/>
    <w:rsid w:val="004E4A4E"/>
    <w:rsid w:val="004E721D"/>
    <w:rsid w:val="004E7890"/>
    <w:rsid w:val="004F177D"/>
    <w:rsid w:val="004F2AD7"/>
    <w:rsid w:val="004F61B7"/>
    <w:rsid w:val="004F6527"/>
    <w:rsid w:val="00501BCD"/>
    <w:rsid w:val="00503F0A"/>
    <w:rsid w:val="00503FF1"/>
    <w:rsid w:val="005062EC"/>
    <w:rsid w:val="005104F1"/>
    <w:rsid w:val="00511F6E"/>
    <w:rsid w:val="00512184"/>
    <w:rsid w:val="00512E1A"/>
    <w:rsid w:val="0051323F"/>
    <w:rsid w:val="00513E32"/>
    <w:rsid w:val="00514022"/>
    <w:rsid w:val="005202FF"/>
    <w:rsid w:val="00522007"/>
    <w:rsid w:val="00524515"/>
    <w:rsid w:val="00525525"/>
    <w:rsid w:val="00526D69"/>
    <w:rsid w:val="00532262"/>
    <w:rsid w:val="00532385"/>
    <w:rsid w:val="0053573A"/>
    <w:rsid w:val="005359FF"/>
    <w:rsid w:val="00535E01"/>
    <w:rsid w:val="00535F5B"/>
    <w:rsid w:val="005363F8"/>
    <w:rsid w:val="00536A22"/>
    <w:rsid w:val="00537E57"/>
    <w:rsid w:val="00542D30"/>
    <w:rsid w:val="00543ECD"/>
    <w:rsid w:val="00543FC3"/>
    <w:rsid w:val="005445A0"/>
    <w:rsid w:val="00544607"/>
    <w:rsid w:val="00545A40"/>
    <w:rsid w:val="00550754"/>
    <w:rsid w:val="00551090"/>
    <w:rsid w:val="005528EE"/>
    <w:rsid w:val="005529E0"/>
    <w:rsid w:val="00553BB5"/>
    <w:rsid w:val="00553C67"/>
    <w:rsid w:val="00555560"/>
    <w:rsid w:val="00560395"/>
    <w:rsid w:val="005614D1"/>
    <w:rsid w:val="0056592B"/>
    <w:rsid w:val="005663C4"/>
    <w:rsid w:val="00566D0D"/>
    <w:rsid w:val="0057345C"/>
    <w:rsid w:val="005735A1"/>
    <w:rsid w:val="0057417C"/>
    <w:rsid w:val="00574C53"/>
    <w:rsid w:val="00577B8E"/>
    <w:rsid w:val="00580483"/>
    <w:rsid w:val="005859C6"/>
    <w:rsid w:val="00586CBC"/>
    <w:rsid w:val="00586DAF"/>
    <w:rsid w:val="00590418"/>
    <w:rsid w:val="005910C1"/>
    <w:rsid w:val="00591356"/>
    <w:rsid w:val="00592464"/>
    <w:rsid w:val="005924F9"/>
    <w:rsid w:val="0059366D"/>
    <w:rsid w:val="00594352"/>
    <w:rsid w:val="00597128"/>
    <w:rsid w:val="005974B7"/>
    <w:rsid w:val="0059763E"/>
    <w:rsid w:val="00597DF9"/>
    <w:rsid w:val="005A015D"/>
    <w:rsid w:val="005A0D64"/>
    <w:rsid w:val="005A350D"/>
    <w:rsid w:val="005A39D8"/>
    <w:rsid w:val="005A530F"/>
    <w:rsid w:val="005A7A82"/>
    <w:rsid w:val="005B0055"/>
    <w:rsid w:val="005B3DAA"/>
    <w:rsid w:val="005B6006"/>
    <w:rsid w:val="005B6D86"/>
    <w:rsid w:val="005B6E29"/>
    <w:rsid w:val="005B7859"/>
    <w:rsid w:val="005C0A13"/>
    <w:rsid w:val="005C0FD7"/>
    <w:rsid w:val="005C11C2"/>
    <w:rsid w:val="005C3F19"/>
    <w:rsid w:val="005C4916"/>
    <w:rsid w:val="005C5977"/>
    <w:rsid w:val="005C7969"/>
    <w:rsid w:val="005D2DA0"/>
    <w:rsid w:val="005D5C29"/>
    <w:rsid w:val="005D6C16"/>
    <w:rsid w:val="005D7489"/>
    <w:rsid w:val="005E0548"/>
    <w:rsid w:val="005E0E25"/>
    <w:rsid w:val="005E1F40"/>
    <w:rsid w:val="005E4236"/>
    <w:rsid w:val="005E65AF"/>
    <w:rsid w:val="005E7201"/>
    <w:rsid w:val="005F00B6"/>
    <w:rsid w:val="005F0418"/>
    <w:rsid w:val="005F1FAF"/>
    <w:rsid w:val="005F44A6"/>
    <w:rsid w:val="005F527F"/>
    <w:rsid w:val="005F66C2"/>
    <w:rsid w:val="005F6AFC"/>
    <w:rsid w:val="005F6C45"/>
    <w:rsid w:val="00601C08"/>
    <w:rsid w:val="00606266"/>
    <w:rsid w:val="00612A0B"/>
    <w:rsid w:val="0061441B"/>
    <w:rsid w:val="006177C3"/>
    <w:rsid w:val="00621C5B"/>
    <w:rsid w:val="00626752"/>
    <w:rsid w:val="00627DCC"/>
    <w:rsid w:val="006340DD"/>
    <w:rsid w:val="006376B2"/>
    <w:rsid w:val="00640DA3"/>
    <w:rsid w:val="00640E62"/>
    <w:rsid w:val="00641FE2"/>
    <w:rsid w:val="00644AFD"/>
    <w:rsid w:val="00646871"/>
    <w:rsid w:val="006469E5"/>
    <w:rsid w:val="00646FD3"/>
    <w:rsid w:val="00647536"/>
    <w:rsid w:val="0065018A"/>
    <w:rsid w:val="006503D9"/>
    <w:rsid w:val="0065135D"/>
    <w:rsid w:val="00652E24"/>
    <w:rsid w:val="00654144"/>
    <w:rsid w:val="006565D8"/>
    <w:rsid w:val="00657366"/>
    <w:rsid w:val="00661457"/>
    <w:rsid w:val="006635BB"/>
    <w:rsid w:val="0066383B"/>
    <w:rsid w:val="00663983"/>
    <w:rsid w:val="00665E82"/>
    <w:rsid w:val="006669B2"/>
    <w:rsid w:val="00670377"/>
    <w:rsid w:val="0067216E"/>
    <w:rsid w:val="00672EB1"/>
    <w:rsid w:val="0067446D"/>
    <w:rsid w:val="00675F58"/>
    <w:rsid w:val="00677471"/>
    <w:rsid w:val="006837C4"/>
    <w:rsid w:val="00686F54"/>
    <w:rsid w:val="00687C0D"/>
    <w:rsid w:val="006903FD"/>
    <w:rsid w:val="00692103"/>
    <w:rsid w:val="0069353A"/>
    <w:rsid w:val="00694309"/>
    <w:rsid w:val="00694A1B"/>
    <w:rsid w:val="0069530A"/>
    <w:rsid w:val="0069696C"/>
    <w:rsid w:val="0069753D"/>
    <w:rsid w:val="006A163B"/>
    <w:rsid w:val="006A17B2"/>
    <w:rsid w:val="006A4F93"/>
    <w:rsid w:val="006A743C"/>
    <w:rsid w:val="006A7C87"/>
    <w:rsid w:val="006B0096"/>
    <w:rsid w:val="006B10A7"/>
    <w:rsid w:val="006B457B"/>
    <w:rsid w:val="006B6C14"/>
    <w:rsid w:val="006B74A9"/>
    <w:rsid w:val="006C1263"/>
    <w:rsid w:val="006C1870"/>
    <w:rsid w:val="006C23D3"/>
    <w:rsid w:val="006C4330"/>
    <w:rsid w:val="006C6D19"/>
    <w:rsid w:val="006C6E25"/>
    <w:rsid w:val="006C784B"/>
    <w:rsid w:val="006D2A6E"/>
    <w:rsid w:val="006D3B31"/>
    <w:rsid w:val="006D4EBE"/>
    <w:rsid w:val="006D6D31"/>
    <w:rsid w:val="006D7540"/>
    <w:rsid w:val="006E1A8B"/>
    <w:rsid w:val="006E3321"/>
    <w:rsid w:val="006E71C9"/>
    <w:rsid w:val="006E778A"/>
    <w:rsid w:val="006F53C5"/>
    <w:rsid w:val="006F6910"/>
    <w:rsid w:val="00700392"/>
    <w:rsid w:val="00700C91"/>
    <w:rsid w:val="007022B2"/>
    <w:rsid w:val="00702C56"/>
    <w:rsid w:val="00702D73"/>
    <w:rsid w:val="00702DF3"/>
    <w:rsid w:val="00703A6C"/>
    <w:rsid w:val="00704049"/>
    <w:rsid w:val="00706FDB"/>
    <w:rsid w:val="00711216"/>
    <w:rsid w:val="007113FB"/>
    <w:rsid w:val="00712CAD"/>
    <w:rsid w:val="00713AFC"/>
    <w:rsid w:val="00713B4B"/>
    <w:rsid w:val="00715197"/>
    <w:rsid w:val="007167DD"/>
    <w:rsid w:val="0072057E"/>
    <w:rsid w:val="00721D30"/>
    <w:rsid w:val="007237D3"/>
    <w:rsid w:val="0073138B"/>
    <w:rsid w:val="00731580"/>
    <w:rsid w:val="007326B3"/>
    <w:rsid w:val="007328BA"/>
    <w:rsid w:val="007341B5"/>
    <w:rsid w:val="00734B01"/>
    <w:rsid w:val="00740EF3"/>
    <w:rsid w:val="00741572"/>
    <w:rsid w:val="00741B07"/>
    <w:rsid w:val="0074264F"/>
    <w:rsid w:val="00745C0D"/>
    <w:rsid w:val="00746EF6"/>
    <w:rsid w:val="007473A4"/>
    <w:rsid w:val="00750B23"/>
    <w:rsid w:val="00752BF8"/>
    <w:rsid w:val="00753657"/>
    <w:rsid w:val="00753C41"/>
    <w:rsid w:val="0075527C"/>
    <w:rsid w:val="0076021C"/>
    <w:rsid w:val="00764117"/>
    <w:rsid w:val="0076514B"/>
    <w:rsid w:val="00770B63"/>
    <w:rsid w:val="00772129"/>
    <w:rsid w:val="00772C8D"/>
    <w:rsid w:val="00772EF9"/>
    <w:rsid w:val="00775783"/>
    <w:rsid w:val="007760FB"/>
    <w:rsid w:val="00777224"/>
    <w:rsid w:val="00780553"/>
    <w:rsid w:val="00782E06"/>
    <w:rsid w:val="00782F11"/>
    <w:rsid w:val="007832A2"/>
    <w:rsid w:val="00783B0D"/>
    <w:rsid w:val="00787699"/>
    <w:rsid w:val="007877A8"/>
    <w:rsid w:val="00790038"/>
    <w:rsid w:val="00793325"/>
    <w:rsid w:val="00795A51"/>
    <w:rsid w:val="00797C44"/>
    <w:rsid w:val="007A39F5"/>
    <w:rsid w:val="007A4690"/>
    <w:rsid w:val="007A4A13"/>
    <w:rsid w:val="007A4BD2"/>
    <w:rsid w:val="007A5203"/>
    <w:rsid w:val="007A5363"/>
    <w:rsid w:val="007A5841"/>
    <w:rsid w:val="007A5A92"/>
    <w:rsid w:val="007A7814"/>
    <w:rsid w:val="007B1D0F"/>
    <w:rsid w:val="007B212D"/>
    <w:rsid w:val="007B292D"/>
    <w:rsid w:val="007B333F"/>
    <w:rsid w:val="007B3549"/>
    <w:rsid w:val="007B439D"/>
    <w:rsid w:val="007B4761"/>
    <w:rsid w:val="007C11D5"/>
    <w:rsid w:val="007C35FB"/>
    <w:rsid w:val="007C5455"/>
    <w:rsid w:val="007C5CB8"/>
    <w:rsid w:val="007C6278"/>
    <w:rsid w:val="007C689B"/>
    <w:rsid w:val="007C729B"/>
    <w:rsid w:val="007C7EB8"/>
    <w:rsid w:val="007C7EB9"/>
    <w:rsid w:val="007D0490"/>
    <w:rsid w:val="007D2DF0"/>
    <w:rsid w:val="007D3F90"/>
    <w:rsid w:val="007D5931"/>
    <w:rsid w:val="007E0216"/>
    <w:rsid w:val="007E0357"/>
    <w:rsid w:val="007E0FC5"/>
    <w:rsid w:val="007E4D95"/>
    <w:rsid w:val="007E57AF"/>
    <w:rsid w:val="007E5B32"/>
    <w:rsid w:val="007E708B"/>
    <w:rsid w:val="007E73D0"/>
    <w:rsid w:val="007E792B"/>
    <w:rsid w:val="007F0003"/>
    <w:rsid w:val="007F0047"/>
    <w:rsid w:val="007F1F67"/>
    <w:rsid w:val="007F6A9F"/>
    <w:rsid w:val="007F6AEB"/>
    <w:rsid w:val="00803E86"/>
    <w:rsid w:val="00804AFF"/>
    <w:rsid w:val="00810FBC"/>
    <w:rsid w:val="008113E2"/>
    <w:rsid w:val="00812924"/>
    <w:rsid w:val="008133E8"/>
    <w:rsid w:val="0081352F"/>
    <w:rsid w:val="008143C2"/>
    <w:rsid w:val="008159B5"/>
    <w:rsid w:val="00822E75"/>
    <w:rsid w:val="00823BF2"/>
    <w:rsid w:val="00823D4E"/>
    <w:rsid w:val="00824409"/>
    <w:rsid w:val="00826081"/>
    <w:rsid w:val="00827BDF"/>
    <w:rsid w:val="008325E8"/>
    <w:rsid w:val="00832D2E"/>
    <w:rsid w:val="00834076"/>
    <w:rsid w:val="0083486B"/>
    <w:rsid w:val="00834A91"/>
    <w:rsid w:val="008406D0"/>
    <w:rsid w:val="00842B83"/>
    <w:rsid w:val="00844157"/>
    <w:rsid w:val="00845D2B"/>
    <w:rsid w:val="00845FD8"/>
    <w:rsid w:val="00846226"/>
    <w:rsid w:val="00847138"/>
    <w:rsid w:val="00847D34"/>
    <w:rsid w:val="00851C7D"/>
    <w:rsid w:val="008525D4"/>
    <w:rsid w:val="008569EE"/>
    <w:rsid w:val="00856E9F"/>
    <w:rsid w:val="0085747D"/>
    <w:rsid w:val="00860BD7"/>
    <w:rsid w:val="008611F6"/>
    <w:rsid w:val="00862165"/>
    <w:rsid w:val="00863CBC"/>
    <w:rsid w:val="008646F5"/>
    <w:rsid w:val="00864DCF"/>
    <w:rsid w:val="00866135"/>
    <w:rsid w:val="00866255"/>
    <w:rsid w:val="0086648D"/>
    <w:rsid w:val="00867CF2"/>
    <w:rsid w:val="00871407"/>
    <w:rsid w:val="008731F3"/>
    <w:rsid w:val="00875F2A"/>
    <w:rsid w:val="00876C08"/>
    <w:rsid w:val="00877401"/>
    <w:rsid w:val="00881250"/>
    <w:rsid w:val="00883240"/>
    <w:rsid w:val="00884448"/>
    <w:rsid w:val="00884767"/>
    <w:rsid w:val="00884782"/>
    <w:rsid w:val="0088758B"/>
    <w:rsid w:val="00892D6D"/>
    <w:rsid w:val="00894DC7"/>
    <w:rsid w:val="00896401"/>
    <w:rsid w:val="008A2B2E"/>
    <w:rsid w:val="008A31BB"/>
    <w:rsid w:val="008A4A33"/>
    <w:rsid w:val="008A6B46"/>
    <w:rsid w:val="008B473B"/>
    <w:rsid w:val="008B6B17"/>
    <w:rsid w:val="008B76C2"/>
    <w:rsid w:val="008C0676"/>
    <w:rsid w:val="008C0F85"/>
    <w:rsid w:val="008C0FC1"/>
    <w:rsid w:val="008C1356"/>
    <w:rsid w:val="008C1829"/>
    <w:rsid w:val="008C24EC"/>
    <w:rsid w:val="008C388A"/>
    <w:rsid w:val="008C4CAE"/>
    <w:rsid w:val="008C6A5E"/>
    <w:rsid w:val="008C7164"/>
    <w:rsid w:val="008D376D"/>
    <w:rsid w:val="008D435F"/>
    <w:rsid w:val="008D63A1"/>
    <w:rsid w:val="008D6712"/>
    <w:rsid w:val="008D7BD8"/>
    <w:rsid w:val="008E2C94"/>
    <w:rsid w:val="008E33B6"/>
    <w:rsid w:val="008E75A7"/>
    <w:rsid w:val="008F08EF"/>
    <w:rsid w:val="008F1991"/>
    <w:rsid w:val="008F3607"/>
    <w:rsid w:val="008F5BEF"/>
    <w:rsid w:val="008F6D29"/>
    <w:rsid w:val="008F77F7"/>
    <w:rsid w:val="008F7829"/>
    <w:rsid w:val="008F7EFF"/>
    <w:rsid w:val="009007D1"/>
    <w:rsid w:val="00900F5A"/>
    <w:rsid w:val="009010D5"/>
    <w:rsid w:val="009026F2"/>
    <w:rsid w:val="0090271D"/>
    <w:rsid w:val="00910710"/>
    <w:rsid w:val="0091452C"/>
    <w:rsid w:val="00914F4E"/>
    <w:rsid w:val="009155B3"/>
    <w:rsid w:val="0091776D"/>
    <w:rsid w:val="0092009E"/>
    <w:rsid w:val="00921078"/>
    <w:rsid w:val="009234FE"/>
    <w:rsid w:val="00923A24"/>
    <w:rsid w:val="00923D32"/>
    <w:rsid w:val="009241F4"/>
    <w:rsid w:val="00926895"/>
    <w:rsid w:val="0092783E"/>
    <w:rsid w:val="00930C62"/>
    <w:rsid w:val="00932FBA"/>
    <w:rsid w:val="0093321B"/>
    <w:rsid w:val="009335CC"/>
    <w:rsid w:val="00934818"/>
    <w:rsid w:val="00935D30"/>
    <w:rsid w:val="00937D84"/>
    <w:rsid w:val="00937ED8"/>
    <w:rsid w:val="00941A27"/>
    <w:rsid w:val="0094302A"/>
    <w:rsid w:val="00943F95"/>
    <w:rsid w:val="00944F71"/>
    <w:rsid w:val="00945CD1"/>
    <w:rsid w:val="009462D2"/>
    <w:rsid w:val="009502F5"/>
    <w:rsid w:val="009504C8"/>
    <w:rsid w:val="00951283"/>
    <w:rsid w:val="0095178D"/>
    <w:rsid w:val="00952BB2"/>
    <w:rsid w:val="009539FF"/>
    <w:rsid w:val="00953A12"/>
    <w:rsid w:val="00953C43"/>
    <w:rsid w:val="00953CA5"/>
    <w:rsid w:val="009540CE"/>
    <w:rsid w:val="00956568"/>
    <w:rsid w:val="009604E7"/>
    <w:rsid w:val="009608FC"/>
    <w:rsid w:val="00960957"/>
    <w:rsid w:val="009609AF"/>
    <w:rsid w:val="00960B83"/>
    <w:rsid w:val="00960B9D"/>
    <w:rsid w:val="00962163"/>
    <w:rsid w:val="009626D8"/>
    <w:rsid w:val="00966F35"/>
    <w:rsid w:val="00970F9E"/>
    <w:rsid w:val="009710D3"/>
    <w:rsid w:val="00971E79"/>
    <w:rsid w:val="0097384B"/>
    <w:rsid w:val="00975307"/>
    <w:rsid w:val="00976467"/>
    <w:rsid w:val="009764DD"/>
    <w:rsid w:val="00982310"/>
    <w:rsid w:val="00982806"/>
    <w:rsid w:val="0098303E"/>
    <w:rsid w:val="009850AC"/>
    <w:rsid w:val="00987756"/>
    <w:rsid w:val="009937A0"/>
    <w:rsid w:val="0099383A"/>
    <w:rsid w:val="009955AB"/>
    <w:rsid w:val="009A0BFB"/>
    <w:rsid w:val="009A2EA1"/>
    <w:rsid w:val="009A3BE8"/>
    <w:rsid w:val="009A3D62"/>
    <w:rsid w:val="009A409C"/>
    <w:rsid w:val="009A52F1"/>
    <w:rsid w:val="009A59CF"/>
    <w:rsid w:val="009A6939"/>
    <w:rsid w:val="009A7277"/>
    <w:rsid w:val="009B02AD"/>
    <w:rsid w:val="009B1CC3"/>
    <w:rsid w:val="009B55F5"/>
    <w:rsid w:val="009B6491"/>
    <w:rsid w:val="009B74EC"/>
    <w:rsid w:val="009C1218"/>
    <w:rsid w:val="009C27A8"/>
    <w:rsid w:val="009C5AC0"/>
    <w:rsid w:val="009C6972"/>
    <w:rsid w:val="009D2D57"/>
    <w:rsid w:val="009D4C7C"/>
    <w:rsid w:val="009D4DF8"/>
    <w:rsid w:val="009D64CA"/>
    <w:rsid w:val="009D6F2E"/>
    <w:rsid w:val="009E2234"/>
    <w:rsid w:val="009E35F8"/>
    <w:rsid w:val="009E36D9"/>
    <w:rsid w:val="009E4D93"/>
    <w:rsid w:val="009E6AD0"/>
    <w:rsid w:val="009E7945"/>
    <w:rsid w:val="009F095F"/>
    <w:rsid w:val="009F2984"/>
    <w:rsid w:val="009F2E49"/>
    <w:rsid w:val="009F3750"/>
    <w:rsid w:val="009F3D40"/>
    <w:rsid w:val="009F4223"/>
    <w:rsid w:val="009F4258"/>
    <w:rsid w:val="00A01E38"/>
    <w:rsid w:val="00A02D5F"/>
    <w:rsid w:val="00A03794"/>
    <w:rsid w:val="00A05388"/>
    <w:rsid w:val="00A05B7D"/>
    <w:rsid w:val="00A05FED"/>
    <w:rsid w:val="00A13BB2"/>
    <w:rsid w:val="00A24645"/>
    <w:rsid w:val="00A26430"/>
    <w:rsid w:val="00A37369"/>
    <w:rsid w:val="00A37DD5"/>
    <w:rsid w:val="00A4277C"/>
    <w:rsid w:val="00A46A95"/>
    <w:rsid w:val="00A50017"/>
    <w:rsid w:val="00A5026E"/>
    <w:rsid w:val="00A521C5"/>
    <w:rsid w:val="00A5452D"/>
    <w:rsid w:val="00A604FC"/>
    <w:rsid w:val="00A628A4"/>
    <w:rsid w:val="00A63505"/>
    <w:rsid w:val="00A63716"/>
    <w:rsid w:val="00A639D7"/>
    <w:rsid w:val="00A63C0D"/>
    <w:rsid w:val="00A63D2C"/>
    <w:rsid w:val="00A674EC"/>
    <w:rsid w:val="00A70E1C"/>
    <w:rsid w:val="00A71E11"/>
    <w:rsid w:val="00A72060"/>
    <w:rsid w:val="00A73691"/>
    <w:rsid w:val="00A7380D"/>
    <w:rsid w:val="00A738FB"/>
    <w:rsid w:val="00A73D25"/>
    <w:rsid w:val="00A743F4"/>
    <w:rsid w:val="00A74A01"/>
    <w:rsid w:val="00A75B67"/>
    <w:rsid w:val="00A77074"/>
    <w:rsid w:val="00A8037E"/>
    <w:rsid w:val="00A8168D"/>
    <w:rsid w:val="00A81F6A"/>
    <w:rsid w:val="00A84652"/>
    <w:rsid w:val="00A87137"/>
    <w:rsid w:val="00A92450"/>
    <w:rsid w:val="00A937CD"/>
    <w:rsid w:val="00A96FB0"/>
    <w:rsid w:val="00A97328"/>
    <w:rsid w:val="00AA1869"/>
    <w:rsid w:val="00AA1DC5"/>
    <w:rsid w:val="00AA2D1B"/>
    <w:rsid w:val="00AA323A"/>
    <w:rsid w:val="00AA5A8D"/>
    <w:rsid w:val="00AB0303"/>
    <w:rsid w:val="00AB0FB4"/>
    <w:rsid w:val="00AB1E4F"/>
    <w:rsid w:val="00AB3B51"/>
    <w:rsid w:val="00AB7729"/>
    <w:rsid w:val="00AC1D10"/>
    <w:rsid w:val="00AC2006"/>
    <w:rsid w:val="00AC23E0"/>
    <w:rsid w:val="00AC23F3"/>
    <w:rsid w:val="00AC546A"/>
    <w:rsid w:val="00AC5DB6"/>
    <w:rsid w:val="00AD1E62"/>
    <w:rsid w:val="00AD600B"/>
    <w:rsid w:val="00AE2EBB"/>
    <w:rsid w:val="00AE31F5"/>
    <w:rsid w:val="00AE7892"/>
    <w:rsid w:val="00AE7EC3"/>
    <w:rsid w:val="00AF0A79"/>
    <w:rsid w:val="00AF0B4C"/>
    <w:rsid w:val="00AF4287"/>
    <w:rsid w:val="00AF463F"/>
    <w:rsid w:val="00AF50F2"/>
    <w:rsid w:val="00AF5507"/>
    <w:rsid w:val="00B00D6A"/>
    <w:rsid w:val="00B00E73"/>
    <w:rsid w:val="00B03214"/>
    <w:rsid w:val="00B03313"/>
    <w:rsid w:val="00B03D70"/>
    <w:rsid w:val="00B07DBC"/>
    <w:rsid w:val="00B07FB0"/>
    <w:rsid w:val="00B1094E"/>
    <w:rsid w:val="00B119B3"/>
    <w:rsid w:val="00B12B8B"/>
    <w:rsid w:val="00B1793E"/>
    <w:rsid w:val="00B17D6D"/>
    <w:rsid w:val="00B201DD"/>
    <w:rsid w:val="00B204DF"/>
    <w:rsid w:val="00B20D34"/>
    <w:rsid w:val="00B2147C"/>
    <w:rsid w:val="00B23B30"/>
    <w:rsid w:val="00B2448D"/>
    <w:rsid w:val="00B24519"/>
    <w:rsid w:val="00B24DD3"/>
    <w:rsid w:val="00B261B3"/>
    <w:rsid w:val="00B3198D"/>
    <w:rsid w:val="00B31BA7"/>
    <w:rsid w:val="00B31CCB"/>
    <w:rsid w:val="00B32349"/>
    <w:rsid w:val="00B325EB"/>
    <w:rsid w:val="00B3404E"/>
    <w:rsid w:val="00B341F4"/>
    <w:rsid w:val="00B351DD"/>
    <w:rsid w:val="00B35B52"/>
    <w:rsid w:val="00B371D3"/>
    <w:rsid w:val="00B40343"/>
    <w:rsid w:val="00B40B44"/>
    <w:rsid w:val="00B410E7"/>
    <w:rsid w:val="00B426FA"/>
    <w:rsid w:val="00B4386C"/>
    <w:rsid w:val="00B44035"/>
    <w:rsid w:val="00B4458D"/>
    <w:rsid w:val="00B4511F"/>
    <w:rsid w:val="00B503C4"/>
    <w:rsid w:val="00B50753"/>
    <w:rsid w:val="00B51CDC"/>
    <w:rsid w:val="00B51EC7"/>
    <w:rsid w:val="00B54B1C"/>
    <w:rsid w:val="00B54C6B"/>
    <w:rsid w:val="00B561C6"/>
    <w:rsid w:val="00B60EFA"/>
    <w:rsid w:val="00B62A53"/>
    <w:rsid w:val="00B641B3"/>
    <w:rsid w:val="00B650A4"/>
    <w:rsid w:val="00B66275"/>
    <w:rsid w:val="00B67A01"/>
    <w:rsid w:val="00B7488B"/>
    <w:rsid w:val="00B7504F"/>
    <w:rsid w:val="00B77C0A"/>
    <w:rsid w:val="00B8085B"/>
    <w:rsid w:val="00B81608"/>
    <w:rsid w:val="00B82358"/>
    <w:rsid w:val="00B85322"/>
    <w:rsid w:val="00B8625E"/>
    <w:rsid w:val="00B86E18"/>
    <w:rsid w:val="00B86E44"/>
    <w:rsid w:val="00B9067E"/>
    <w:rsid w:val="00B91192"/>
    <w:rsid w:val="00B93885"/>
    <w:rsid w:val="00B93A16"/>
    <w:rsid w:val="00B9443C"/>
    <w:rsid w:val="00B948D2"/>
    <w:rsid w:val="00B96081"/>
    <w:rsid w:val="00B9687B"/>
    <w:rsid w:val="00BA0487"/>
    <w:rsid w:val="00BA09B3"/>
    <w:rsid w:val="00BA314C"/>
    <w:rsid w:val="00BA4033"/>
    <w:rsid w:val="00BA454C"/>
    <w:rsid w:val="00BA4988"/>
    <w:rsid w:val="00BA5754"/>
    <w:rsid w:val="00BA59A2"/>
    <w:rsid w:val="00BA607C"/>
    <w:rsid w:val="00BA6584"/>
    <w:rsid w:val="00BA6D73"/>
    <w:rsid w:val="00BB075E"/>
    <w:rsid w:val="00BB44B0"/>
    <w:rsid w:val="00BB498C"/>
    <w:rsid w:val="00BB600B"/>
    <w:rsid w:val="00BB6E7C"/>
    <w:rsid w:val="00BB7059"/>
    <w:rsid w:val="00BC1243"/>
    <w:rsid w:val="00BC3A20"/>
    <w:rsid w:val="00BC4C05"/>
    <w:rsid w:val="00BC5E83"/>
    <w:rsid w:val="00BC7083"/>
    <w:rsid w:val="00BC74B4"/>
    <w:rsid w:val="00BC7749"/>
    <w:rsid w:val="00BD42EF"/>
    <w:rsid w:val="00BD64FB"/>
    <w:rsid w:val="00BD6FC0"/>
    <w:rsid w:val="00BE01F8"/>
    <w:rsid w:val="00BE07F9"/>
    <w:rsid w:val="00BE3B20"/>
    <w:rsid w:val="00BE4A2C"/>
    <w:rsid w:val="00BE4E55"/>
    <w:rsid w:val="00BE55A5"/>
    <w:rsid w:val="00BF0B97"/>
    <w:rsid w:val="00BF395E"/>
    <w:rsid w:val="00BF3D52"/>
    <w:rsid w:val="00BF4463"/>
    <w:rsid w:val="00BF4DFF"/>
    <w:rsid w:val="00BF641C"/>
    <w:rsid w:val="00C00387"/>
    <w:rsid w:val="00C00B08"/>
    <w:rsid w:val="00C00BE0"/>
    <w:rsid w:val="00C00D58"/>
    <w:rsid w:val="00C0119C"/>
    <w:rsid w:val="00C01931"/>
    <w:rsid w:val="00C01943"/>
    <w:rsid w:val="00C04ABA"/>
    <w:rsid w:val="00C05A14"/>
    <w:rsid w:val="00C06467"/>
    <w:rsid w:val="00C06F8D"/>
    <w:rsid w:val="00C11CB2"/>
    <w:rsid w:val="00C123F2"/>
    <w:rsid w:val="00C14394"/>
    <w:rsid w:val="00C15DF7"/>
    <w:rsid w:val="00C17918"/>
    <w:rsid w:val="00C20DC2"/>
    <w:rsid w:val="00C220D2"/>
    <w:rsid w:val="00C234EF"/>
    <w:rsid w:val="00C24643"/>
    <w:rsid w:val="00C2534F"/>
    <w:rsid w:val="00C27C3A"/>
    <w:rsid w:val="00C33AB3"/>
    <w:rsid w:val="00C34026"/>
    <w:rsid w:val="00C3466E"/>
    <w:rsid w:val="00C35267"/>
    <w:rsid w:val="00C35B5E"/>
    <w:rsid w:val="00C3631F"/>
    <w:rsid w:val="00C3679E"/>
    <w:rsid w:val="00C3722A"/>
    <w:rsid w:val="00C377FB"/>
    <w:rsid w:val="00C37846"/>
    <w:rsid w:val="00C37FCD"/>
    <w:rsid w:val="00C40283"/>
    <w:rsid w:val="00C44349"/>
    <w:rsid w:val="00C45D90"/>
    <w:rsid w:val="00C47B03"/>
    <w:rsid w:val="00C47B89"/>
    <w:rsid w:val="00C501AE"/>
    <w:rsid w:val="00C50231"/>
    <w:rsid w:val="00C510D5"/>
    <w:rsid w:val="00C51BFC"/>
    <w:rsid w:val="00C525E5"/>
    <w:rsid w:val="00C558C5"/>
    <w:rsid w:val="00C57366"/>
    <w:rsid w:val="00C60484"/>
    <w:rsid w:val="00C60780"/>
    <w:rsid w:val="00C62DE6"/>
    <w:rsid w:val="00C705F4"/>
    <w:rsid w:val="00C705FB"/>
    <w:rsid w:val="00C71B2A"/>
    <w:rsid w:val="00C7280E"/>
    <w:rsid w:val="00C826D4"/>
    <w:rsid w:val="00C8662B"/>
    <w:rsid w:val="00C87CE9"/>
    <w:rsid w:val="00C909BF"/>
    <w:rsid w:val="00C91F03"/>
    <w:rsid w:val="00C957AE"/>
    <w:rsid w:val="00C95C86"/>
    <w:rsid w:val="00CA090A"/>
    <w:rsid w:val="00CA2542"/>
    <w:rsid w:val="00CA2C2E"/>
    <w:rsid w:val="00CA2E15"/>
    <w:rsid w:val="00CA34A5"/>
    <w:rsid w:val="00CA444E"/>
    <w:rsid w:val="00CA46FF"/>
    <w:rsid w:val="00CA499D"/>
    <w:rsid w:val="00CA507B"/>
    <w:rsid w:val="00CA5E04"/>
    <w:rsid w:val="00CA75A7"/>
    <w:rsid w:val="00CB022D"/>
    <w:rsid w:val="00CB2372"/>
    <w:rsid w:val="00CB3DD3"/>
    <w:rsid w:val="00CC0A3E"/>
    <w:rsid w:val="00CC1A76"/>
    <w:rsid w:val="00CC2730"/>
    <w:rsid w:val="00CC49C8"/>
    <w:rsid w:val="00CC5161"/>
    <w:rsid w:val="00CC71BB"/>
    <w:rsid w:val="00CC7490"/>
    <w:rsid w:val="00CD0CDB"/>
    <w:rsid w:val="00CD0F33"/>
    <w:rsid w:val="00CD3D3D"/>
    <w:rsid w:val="00CD7147"/>
    <w:rsid w:val="00CD7586"/>
    <w:rsid w:val="00CD7788"/>
    <w:rsid w:val="00CE37AA"/>
    <w:rsid w:val="00CE412A"/>
    <w:rsid w:val="00CE422C"/>
    <w:rsid w:val="00CE5758"/>
    <w:rsid w:val="00CF3A11"/>
    <w:rsid w:val="00CF6A3C"/>
    <w:rsid w:val="00CF6ADB"/>
    <w:rsid w:val="00D014B1"/>
    <w:rsid w:val="00D01F1B"/>
    <w:rsid w:val="00D02A59"/>
    <w:rsid w:val="00D02C8D"/>
    <w:rsid w:val="00D03916"/>
    <w:rsid w:val="00D04607"/>
    <w:rsid w:val="00D068BF"/>
    <w:rsid w:val="00D07235"/>
    <w:rsid w:val="00D1129C"/>
    <w:rsid w:val="00D119EA"/>
    <w:rsid w:val="00D12066"/>
    <w:rsid w:val="00D21913"/>
    <w:rsid w:val="00D23663"/>
    <w:rsid w:val="00D23DDE"/>
    <w:rsid w:val="00D2753F"/>
    <w:rsid w:val="00D30E53"/>
    <w:rsid w:val="00D32E36"/>
    <w:rsid w:val="00D33153"/>
    <w:rsid w:val="00D33CF1"/>
    <w:rsid w:val="00D34F87"/>
    <w:rsid w:val="00D40BDD"/>
    <w:rsid w:val="00D422A4"/>
    <w:rsid w:val="00D43337"/>
    <w:rsid w:val="00D43AC0"/>
    <w:rsid w:val="00D44563"/>
    <w:rsid w:val="00D453F4"/>
    <w:rsid w:val="00D50E22"/>
    <w:rsid w:val="00D524EB"/>
    <w:rsid w:val="00D52E72"/>
    <w:rsid w:val="00D532E6"/>
    <w:rsid w:val="00D56C0A"/>
    <w:rsid w:val="00D6141A"/>
    <w:rsid w:val="00D65188"/>
    <w:rsid w:val="00D65D55"/>
    <w:rsid w:val="00D664AA"/>
    <w:rsid w:val="00D67B83"/>
    <w:rsid w:val="00D7048A"/>
    <w:rsid w:val="00D710DD"/>
    <w:rsid w:val="00D71857"/>
    <w:rsid w:val="00D71915"/>
    <w:rsid w:val="00D7265C"/>
    <w:rsid w:val="00D72D93"/>
    <w:rsid w:val="00D744D5"/>
    <w:rsid w:val="00D748C1"/>
    <w:rsid w:val="00D75448"/>
    <w:rsid w:val="00D8067A"/>
    <w:rsid w:val="00D81D0F"/>
    <w:rsid w:val="00D831A3"/>
    <w:rsid w:val="00D8762B"/>
    <w:rsid w:val="00D919A3"/>
    <w:rsid w:val="00D92F5B"/>
    <w:rsid w:val="00DA0774"/>
    <w:rsid w:val="00DA148D"/>
    <w:rsid w:val="00DA1F79"/>
    <w:rsid w:val="00DA4455"/>
    <w:rsid w:val="00DA4889"/>
    <w:rsid w:val="00DA5B55"/>
    <w:rsid w:val="00DA5DF7"/>
    <w:rsid w:val="00DA62E5"/>
    <w:rsid w:val="00DA6C88"/>
    <w:rsid w:val="00DA6F64"/>
    <w:rsid w:val="00DB05DD"/>
    <w:rsid w:val="00DB07AA"/>
    <w:rsid w:val="00DB14B7"/>
    <w:rsid w:val="00DB1CA0"/>
    <w:rsid w:val="00DB2806"/>
    <w:rsid w:val="00DB6B97"/>
    <w:rsid w:val="00DC0362"/>
    <w:rsid w:val="00DC10AE"/>
    <w:rsid w:val="00DC11E7"/>
    <w:rsid w:val="00DC2FA1"/>
    <w:rsid w:val="00DC7269"/>
    <w:rsid w:val="00DC7713"/>
    <w:rsid w:val="00DC7F7F"/>
    <w:rsid w:val="00DD03D6"/>
    <w:rsid w:val="00DD0533"/>
    <w:rsid w:val="00DD70E3"/>
    <w:rsid w:val="00DD7F55"/>
    <w:rsid w:val="00DE0B48"/>
    <w:rsid w:val="00DE1A4D"/>
    <w:rsid w:val="00DE1C52"/>
    <w:rsid w:val="00DE348F"/>
    <w:rsid w:val="00DE3E17"/>
    <w:rsid w:val="00DE3E36"/>
    <w:rsid w:val="00DE47E1"/>
    <w:rsid w:val="00DE5221"/>
    <w:rsid w:val="00DE591F"/>
    <w:rsid w:val="00DF10E4"/>
    <w:rsid w:val="00DF1F28"/>
    <w:rsid w:val="00DF2920"/>
    <w:rsid w:val="00DF597C"/>
    <w:rsid w:val="00DF5EB8"/>
    <w:rsid w:val="00DF66F2"/>
    <w:rsid w:val="00DF7F66"/>
    <w:rsid w:val="00E0137B"/>
    <w:rsid w:val="00E11464"/>
    <w:rsid w:val="00E11C9B"/>
    <w:rsid w:val="00E1604D"/>
    <w:rsid w:val="00E171D7"/>
    <w:rsid w:val="00E172B3"/>
    <w:rsid w:val="00E17ADD"/>
    <w:rsid w:val="00E20790"/>
    <w:rsid w:val="00E24188"/>
    <w:rsid w:val="00E24204"/>
    <w:rsid w:val="00E31107"/>
    <w:rsid w:val="00E3172C"/>
    <w:rsid w:val="00E31BD7"/>
    <w:rsid w:val="00E35CFF"/>
    <w:rsid w:val="00E40BAA"/>
    <w:rsid w:val="00E430CC"/>
    <w:rsid w:val="00E458C6"/>
    <w:rsid w:val="00E46C13"/>
    <w:rsid w:val="00E51BE7"/>
    <w:rsid w:val="00E53588"/>
    <w:rsid w:val="00E53B5C"/>
    <w:rsid w:val="00E646BD"/>
    <w:rsid w:val="00E65021"/>
    <w:rsid w:val="00E657E7"/>
    <w:rsid w:val="00E66696"/>
    <w:rsid w:val="00E66FA5"/>
    <w:rsid w:val="00E71EC2"/>
    <w:rsid w:val="00E72254"/>
    <w:rsid w:val="00E746A8"/>
    <w:rsid w:val="00E80370"/>
    <w:rsid w:val="00E80770"/>
    <w:rsid w:val="00E819AD"/>
    <w:rsid w:val="00E849E1"/>
    <w:rsid w:val="00E853F1"/>
    <w:rsid w:val="00E86B88"/>
    <w:rsid w:val="00E90977"/>
    <w:rsid w:val="00E938CF"/>
    <w:rsid w:val="00E94E4C"/>
    <w:rsid w:val="00E95DEF"/>
    <w:rsid w:val="00E97B43"/>
    <w:rsid w:val="00EA0D79"/>
    <w:rsid w:val="00EA2594"/>
    <w:rsid w:val="00EA29D6"/>
    <w:rsid w:val="00EA3922"/>
    <w:rsid w:val="00EA4CE3"/>
    <w:rsid w:val="00EA6965"/>
    <w:rsid w:val="00EB1C8B"/>
    <w:rsid w:val="00EB2B14"/>
    <w:rsid w:val="00EB3AC0"/>
    <w:rsid w:val="00EB7EAF"/>
    <w:rsid w:val="00EC09BF"/>
    <w:rsid w:val="00EC1D1D"/>
    <w:rsid w:val="00EC3652"/>
    <w:rsid w:val="00EC6915"/>
    <w:rsid w:val="00ED19DB"/>
    <w:rsid w:val="00ED300A"/>
    <w:rsid w:val="00ED3F25"/>
    <w:rsid w:val="00ED546D"/>
    <w:rsid w:val="00ED6C19"/>
    <w:rsid w:val="00EE17A9"/>
    <w:rsid w:val="00EE6CC4"/>
    <w:rsid w:val="00EE73D4"/>
    <w:rsid w:val="00EE7BFC"/>
    <w:rsid w:val="00EF1C98"/>
    <w:rsid w:val="00EF20BA"/>
    <w:rsid w:val="00EF2E3A"/>
    <w:rsid w:val="00EF3062"/>
    <w:rsid w:val="00EF4148"/>
    <w:rsid w:val="00EF48F8"/>
    <w:rsid w:val="00EF4EB3"/>
    <w:rsid w:val="00EF5A26"/>
    <w:rsid w:val="00F037F3"/>
    <w:rsid w:val="00F0414B"/>
    <w:rsid w:val="00F10440"/>
    <w:rsid w:val="00F10A3D"/>
    <w:rsid w:val="00F122A6"/>
    <w:rsid w:val="00F14989"/>
    <w:rsid w:val="00F14AB2"/>
    <w:rsid w:val="00F17E0E"/>
    <w:rsid w:val="00F20FF1"/>
    <w:rsid w:val="00F22ECE"/>
    <w:rsid w:val="00F23DE1"/>
    <w:rsid w:val="00F24754"/>
    <w:rsid w:val="00F26D4E"/>
    <w:rsid w:val="00F27922"/>
    <w:rsid w:val="00F27DA9"/>
    <w:rsid w:val="00F33DF7"/>
    <w:rsid w:val="00F345B4"/>
    <w:rsid w:val="00F40745"/>
    <w:rsid w:val="00F41665"/>
    <w:rsid w:val="00F41DB3"/>
    <w:rsid w:val="00F429A4"/>
    <w:rsid w:val="00F43206"/>
    <w:rsid w:val="00F45137"/>
    <w:rsid w:val="00F4692B"/>
    <w:rsid w:val="00F47A99"/>
    <w:rsid w:val="00F50866"/>
    <w:rsid w:val="00F50C5C"/>
    <w:rsid w:val="00F51AD3"/>
    <w:rsid w:val="00F531A7"/>
    <w:rsid w:val="00F537BE"/>
    <w:rsid w:val="00F64010"/>
    <w:rsid w:val="00F64591"/>
    <w:rsid w:val="00F657AA"/>
    <w:rsid w:val="00F714D3"/>
    <w:rsid w:val="00F73838"/>
    <w:rsid w:val="00F74FC4"/>
    <w:rsid w:val="00F75F0C"/>
    <w:rsid w:val="00F7603C"/>
    <w:rsid w:val="00F804F7"/>
    <w:rsid w:val="00F8159C"/>
    <w:rsid w:val="00F81B6D"/>
    <w:rsid w:val="00F829CE"/>
    <w:rsid w:val="00F82B8E"/>
    <w:rsid w:val="00F83EC7"/>
    <w:rsid w:val="00F84D03"/>
    <w:rsid w:val="00F85C4B"/>
    <w:rsid w:val="00F875A5"/>
    <w:rsid w:val="00F87B15"/>
    <w:rsid w:val="00F87CFA"/>
    <w:rsid w:val="00F91F41"/>
    <w:rsid w:val="00F92520"/>
    <w:rsid w:val="00F9406F"/>
    <w:rsid w:val="00F95CC4"/>
    <w:rsid w:val="00F9686D"/>
    <w:rsid w:val="00F96CD7"/>
    <w:rsid w:val="00FA1E69"/>
    <w:rsid w:val="00FA2EEE"/>
    <w:rsid w:val="00FA4691"/>
    <w:rsid w:val="00FA484E"/>
    <w:rsid w:val="00FA7555"/>
    <w:rsid w:val="00FB214A"/>
    <w:rsid w:val="00FB2A40"/>
    <w:rsid w:val="00FB3A28"/>
    <w:rsid w:val="00FB3B08"/>
    <w:rsid w:val="00FB4B7F"/>
    <w:rsid w:val="00FB5165"/>
    <w:rsid w:val="00FB63B3"/>
    <w:rsid w:val="00FB68C7"/>
    <w:rsid w:val="00FB75BA"/>
    <w:rsid w:val="00FC0383"/>
    <w:rsid w:val="00FC0D4A"/>
    <w:rsid w:val="00FC1166"/>
    <w:rsid w:val="00FC2683"/>
    <w:rsid w:val="00FC400B"/>
    <w:rsid w:val="00FC56EA"/>
    <w:rsid w:val="00FC5B23"/>
    <w:rsid w:val="00FC727E"/>
    <w:rsid w:val="00FC7976"/>
    <w:rsid w:val="00FD1166"/>
    <w:rsid w:val="00FD2442"/>
    <w:rsid w:val="00FD259C"/>
    <w:rsid w:val="00FD50CB"/>
    <w:rsid w:val="00FD5749"/>
    <w:rsid w:val="00FD5DD0"/>
    <w:rsid w:val="00FD65BC"/>
    <w:rsid w:val="00FD68E7"/>
    <w:rsid w:val="00FD7802"/>
    <w:rsid w:val="00FE1205"/>
    <w:rsid w:val="00FE2DA7"/>
    <w:rsid w:val="00FE5A18"/>
    <w:rsid w:val="00FE77E5"/>
    <w:rsid w:val="00FE7E79"/>
    <w:rsid w:val="00FF1377"/>
    <w:rsid w:val="00FF1FD7"/>
    <w:rsid w:val="00FF4DC8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38744B"/>
  <w15:chartTrackingRefBased/>
  <w15:docId w15:val="{BEB04353-AE08-4BA9-B273-6F73007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9C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61D7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21C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C5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C5B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1C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1C5B"/>
    <w:rPr>
      <w:rFonts w:asciiTheme="minorHAnsi" w:hAnsiTheme="minorHAnsi"/>
      <w:b/>
      <w:bCs/>
    </w:rPr>
  </w:style>
  <w:style w:type="paragraph" w:styleId="Odstavecseseznamem">
    <w:name w:val="List Paragraph"/>
    <w:basedOn w:val="Normln"/>
    <w:uiPriority w:val="34"/>
    <w:qFormat/>
    <w:rsid w:val="00C510D5"/>
    <w:pPr>
      <w:ind w:left="720"/>
      <w:contextualSpacing/>
    </w:pPr>
  </w:style>
  <w:style w:type="table" w:styleId="Mkatabulky">
    <w:name w:val="Table Grid"/>
    <w:basedOn w:val="Normlntabulka"/>
    <w:uiPriority w:val="59"/>
    <w:rsid w:val="0006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3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A1E73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F03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9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F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32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51572">
                              <w:marLeft w:val="0"/>
                              <w:marRight w:val="720"/>
                              <w:marTop w:val="9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1091">
                              <w:marLeft w:val="0"/>
                              <w:marRight w:val="240"/>
                              <w:marTop w:val="96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89929">
                              <w:marLeft w:val="0"/>
                              <w:marRight w:val="240"/>
                              <w:marTop w:val="96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2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0737">
                              <w:marLeft w:val="0"/>
                              <w:marRight w:val="720"/>
                              <w:marTop w:val="9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78077">
                              <w:marLeft w:val="0"/>
                              <w:marRight w:val="720"/>
                              <w:marTop w:val="9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236887">
                              <w:marLeft w:val="0"/>
                              <w:marRight w:val="720"/>
                              <w:marTop w:val="9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5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2752">
                              <w:marLeft w:val="0"/>
                              <w:marRight w:val="720"/>
                              <w:marTop w:val="9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823123">
                              <w:marLeft w:val="0"/>
                              <w:marRight w:val="720"/>
                              <w:marTop w:val="96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242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522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1053">
                          <w:marLeft w:val="0"/>
                          <w:marRight w:val="240"/>
                          <w:marTop w:val="6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10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9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41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6" w:color="CCCCCC"/>
                                <w:bottom w:val="single" w:sz="6" w:space="4" w:color="CCCCCC"/>
                                <w:right w:val="single" w:sz="6" w:space="6" w:color="CCCCCC"/>
                              </w:divBdr>
                            </w:div>
                            <w:div w:id="1180897045">
                              <w:marLeft w:val="7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44561">
                              <w:marLeft w:val="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5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0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71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70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6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41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6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9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4962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2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5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631">
          <w:marLeft w:val="0"/>
          <w:marRight w:val="0"/>
          <w:marTop w:val="33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1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14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2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4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76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ppcb.jrc.ec.europa.eu/reference/BREF/WT/WT_Final_Draft1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ppcb.jrc.ec.europa.eu/reference/BREF/WI/WI_5_24-05-2017_web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AD55-18FD-42BF-B19C-1705FEE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F272438A.dotm</Template>
  <TotalTime>105</TotalTime>
  <Pages>3</Pages>
  <Words>1003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Slávka</dc:creator>
  <cp:keywords/>
  <dc:description/>
  <cp:lastModifiedBy>Zděnek Pavel</cp:lastModifiedBy>
  <cp:revision>46</cp:revision>
  <cp:lastPrinted>2018-10-03T11:53:00Z</cp:lastPrinted>
  <dcterms:created xsi:type="dcterms:W3CDTF">2018-10-09T08:53:00Z</dcterms:created>
  <dcterms:modified xsi:type="dcterms:W3CDTF">2019-11-29T07:56:00Z</dcterms:modified>
</cp:coreProperties>
</file>