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7AB7">
        <w:rPr>
          <w:rFonts w:ascii="Times New Roman" w:hAnsi="Times New Roman" w:cs="Times New Roman"/>
          <w:sz w:val="24"/>
          <w:szCs w:val="24"/>
        </w:rPr>
      </w:r>
      <w:r w:rsidR="00EB7A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7AB7">
        <w:rPr>
          <w:rFonts w:ascii="Times New Roman" w:hAnsi="Times New Roman" w:cs="Times New Roman"/>
          <w:sz w:val="24"/>
          <w:szCs w:val="24"/>
        </w:rPr>
      </w:r>
      <w:r w:rsidR="00EB7A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B7AB7">
              <w:rPr>
                <w:rFonts w:ascii="Times New Roman" w:hAnsi="Times New Roman" w:cs="Times New Roman"/>
                <w:b/>
              </w:rPr>
            </w:r>
            <w:r w:rsidR="00EB7AB7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EB7AB7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AB7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EB7AB7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služebním úřadu Agentura pro podnikání a inovace </w:t>
            </w:r>
          </w:p>
          <w:p w:rsidR="00BA55C7" w:rsidRPr="00EB7AB7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AB7"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úspor energií a obnovitelných zdrojů energií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EB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EB7AB7" w:rsidRPr="00EB7AB7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7AB7">
        <w:rPr>
          <w:rFonts w:ascii="Times New Roman" w:hAnsi="Times New Roman" w:cs="Times New Roman"/>
          <w:b/>
          <w:bCs/>
        </w:rPr>
      </w:r>
      <w:r w:rsidR="00EB7A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7AB7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3018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BB7E-F10D-4814-9834-5131062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910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2019-09-25T13:59:00Z</dcterms:modified>
</cp:coreProperties>
</file>